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EBF68D" w14:textId="01495F15" w:rsidR="00863F7A" w:rsidRPr="006A2539" w:rsidRDefault="00863F7A" w:rsidP="00863F7A">
      <w:pPr>
        <w:jc w:val="center"/>
        <w:rPr>
          <w:b/>
          <w:sz w:val="28"/>
          <w:szCs w:val="28"/>
        </w:rPr>
      </w:pPr>
      <w:r w:rsidRPr="006A2539">
        <w:rPr>
          <w:b/>
          <w:sz w:val="28"/>
          <w:szCs w:val="28"/>
        </w:rPr>
        <w:t>CONTRACT DE PREST</w:t>
      </w:r>
      <w:r w:rsidR="003927DD">
        <w:rPr>
          <w:b/>
          <w:sz w:val="28"/>
          <w:szCs w:val="28"/>
        </w:rPr>
        <w:t>ĂR</w:t>
      </w:r>
      <w:r w:rsidRPr="006A2539">
        <w:rPr>
          <w:b/>
          <w:sz w:val="28"/>
          <w:szCs w:val="28"/>
        </w:rPr>
        <w:t>I SERVICII MEDICALE</w:t>
      </w:r>
    </w:p>
    <w:p w14:paraId="585E6918" w14:textId="77777777" w:rsidR="00863F7A" w:rsidRPr="006A2539" w:rsidRDefault="00863F7A" w:rsidP="00863F7A">
      <w:pPr>
        <w:jc w:val="center"/>
        <w:rPr>
          <w:b/>
        </w:rPr>
      </w:pPr>
      <w:r w:rsidRPr="006A2539">
        <w:rPr>
          <w:b/>
        </w:rPr>
        <w:t>- MEDICINA MUNCII -</w:t>
      </w:r>
    </w:p>
    <w:p w14:paraId="38F2B0CF" w14:textId="77777777" w:rsidR="00863F7A" w:rsidRPr="006A2539" w:rsidRDefault="00863F7A" w:rsidP="00863F7A">
      <w:pPr>
        <w:jc w:val="center"/>
        <w:rPr>
          <w:b/>
        </w:rPr>
      </w:pPr>
      <w:r w:rsidRPr="006A2539">
        <w:rPr>
          <w:b/>
        </w:rPr>
        <w:t>Nr._____/______</w:t>
      </w:r>
    </w:p>
    <w:p w14:paraId="5175CF0A" w14:textId="66D40CF0" w:rsidR="00863F7A" w:rsidRPr="00D67883" w:rsidRDefault="00D67883" w:rsidP="00863F7A">
      <w:pPr>
        <w:jc w:val="center"/>
        <w:rPr>
          <w:b/>
          <w:color w:val="00B0F0"/>
          <w:sz w:val="28"/>
        </w:rPr>
      </w:pPr>
      <w:r w:rsidRPr="00D67883">
        <w:rPr>
          <w:b/>
          <w:color w:val="00B0F0"/>
          <w:sz w:val="28"/>
        </w:rPr>
        <w:t xml:space="preserve">(model demonstrativ – </w:t>
      </w:r>
      <w:r w:rsidR="00A05387">
        <w:rPr>
          <w:b/>
          <w:color w:val="00B0F0"/>
          <w:sz w:val="28"/>
        </w:rPr>
        <w:t>3</w:t>
      </w:r>
      <w:r w:rsidRPr="00D67883">
        <w:rPr>
          <w:b/>
          <w:color w:val="00B0F0"/>
          <w:sz w:val="28"/>
        </w:rPr>
        <w:t xml:space="preserve"> pagini din 12)</w:t>
      </w:r>
    </w:p>
    <w:p w14:paraId="2F94844E" w14:textId="77777777" w:rsidR="00863F7A" w:rsidRPr="006A2539" w:rsidRDefault="00863F7A" w:rsidP="003927DD">
      <w:pPr>
        <w:pStyle w:val="StyleHeading111pt"/>
        <w:spacing w:after="200"/>
        <w:rPr>
          <w:sz w:val="24"/>
          <w:szCs w:val="24"/>
        </w:rPr>
      </w:pPr>
      <w:r w:rsidRPr="006A2539">
        <w:rPr>
          <w:sz w:val="24"/>
          <w:szCs w:val="24"/>
        </w:rPr>
        <w:t>CAP. I PARTILE CONTRACTANTE</w:t>
      </w:r>
    </w:p>
    <w:p w14:paraId="6FA47DB9" w14:textId="77777777" w:rsidR="00863F7A" w:rsidRPr="006A2539" w:rsidRDefault="00863F7A" w:rsidP="003927DD">
      <w:pPr>
        <w:pStyle w:val="StyleHeading211pt1"/>
        <w:spacing w:after="200"/>
        <w:rPr>
          <w:sz w:val="24"/>
          <w:szCs w:val="24"/>
        </w:rPr>
      </w:pPr>
      <w:r w:rsidRPr="006A2539">
        <w:rPr>
          <w:sz w:val="24"/>
          <w:szCs w:val="24"/>
        </w:rPr>
        <w:t>Art.1 Prestatorul  si Beneficiarul</w:t>
      </w:r>
    </w:p>
    <w:p w14:paraId="442ACC21" w14:textId="77777777" w:rsidR="003927DD" w:rsidRPr="0098089D" w:rsidRDefault="003927DD" w:rsidP="003927DD">
      <w:pPr>
        <w:spacing w:before="40" w:after="40"/>
        <w:rPr>
          <w:sz w:val="22"/>
          <w:szCs w:val="22"/>
        </w:rPr>
      </w:pPr>
      <w:r w:rsidRPr="0098089D">
        <w:rPr>
          <w:b/>
          <w:sz w:val="22"/>
          <w:szCs w:val="22"/>
        </w:rPr>
        <w:t>(1)</w:t>
      </w:r>
      <w:r w:rsidRPr="0098089D">
        <w:rPr>
          <w:sz w:val="22"/>
          <w:szCs w:val="22"/>
        </w:rPr>
        <w:tab/>
      </w:r>
      <w:r w:rsidRPr="0098089D">
        <w:rPr>
          <w:b/>
          <w:bCs/>
          <w:sz w:val="22"/>
          <w:szCs w:val="22"/>
        </w:rPr>
        <w:t>Societatea _</w:t>
      </w:r>
      <w:r w:rsidRPr="0098089D">
        <w:rPr>
          <w:sz w:val="22"/>
          <w:szCs w:val="22"/>
        </w:rPr>
        <w:t>__________________________________________________________,</w:t>
      </w:r>
    </w:p>
    <w:p w14:paraId="38E5DF10" w14:textId="77777777" w:rsidR="003927DD" w:rsidRPr="0098089D" w:rsidRDefault="003927DD" w:rsidP="003927DD">
      <w:pPr>
        <w:spacing w:before="40" w:after="40"/>
        <w:rPr>
          <w:sz w:val="22"/>
          <w:szCs w:val="22"/>
        </w:rPr>
      </w:pPr>
      <w:r w:rsidRPr="0098089D">
        <w:rPr>
          <w:sz w:val="22"/>
          <w:szCs w:val="22"/>
        </w:rPr>
        <w:tab/>
      </w:r>
      <w:r w:rsidRPr="0098089D">
        <w:rPr>
          <w:b/>
          <w:bCs/>
          <w:sz w:val="22"/>
          <w:szCs w:val="22"/>
        </w:rPr>
        <w:t>Sediul</w:t>
      </w:r>
      <w:r w:rsidRPr="0098089D">
        <w:rPr>
          <w:sz w:val="22"/>
          <w:szCs w:val="22"/>
        </w:rPr>
        <w:t>: ________________________________________________________________________,</w:t>
      </w:r>
    </w:p>
    <w:p w14:paraId="65AB30D1" w14:textId="77777777" w:rsidR="003927DD" w:rsidRPr="0098089D" w:rsidRDefault="003927DD" w:rsidP="003927DD">
      <w:pPr>
        <w:spacing w:before="40" w:after="40"/>
        <w:rPr>
          <w:sz w:val="22"/>
          <w:szCs w:val="22"/>
        </w:rPr>
      </w:pPr>
      <w:r w:rsidRPr="0098089D">
        <w:rPr>
          <w:sz w:val="22"/>
          <w:szCs w:val="22"/>
        </w:rPr>
        <w:tab/>
      </w:r>
      <w:r w:rsidRPr="0098089D">
        <w:rPr>
          <w:b/>
          <w:bCs/>
          <w:sz w:val="22"/>
          <w:szCs w:val="22"/>
        </w:rPr>
        <w:t xml:space="preserve">Înmatriculare la Oficiul Registrului Comerțului </w:t>
      </w:r>
      <w:r w:rsidRPr="0098089D">
        <w:rPr>
          <w:sz w:val="22"/>
          <w:szCs w:val="22"/>
        </w:rPr>
        <w:t>___________</w:t>
      </w:r>
      <w:r w:rsidRPr="0098089D">
        <w:rPr>
          <w:b/>
          <w:bCs/>
          <w:sz w:val="22"/>
          <w:szCs w:val="22"/>
        </w:rPr>
        <w:t>Nr</w:t>
      </w:r>
      <w:r w:rsidRPr="0098089D">
        <w:rPr>
          <w:sz w:val="22"/>
          <w:szCs w:val="22"/>
        </w:rPr>
        <w:t>.________________________,</w:t>
      </w:r>
    </w:p>
    <w:p w14:paraId="737CB11E" w14:textId="77777777" w:rsidR="003927DD" w:rsidRPr="0098089D" w:rsidRDefault="003927DD" w:rsidP="003927DD">
      <w:pPr>
        <w:spacing w:before="40" w:after="40"/>
        <w:rPr>
          <w:sz w:val="22"/>
          <w:szCs w:val="22"/>
        </w:rPr>
      </w:pPr>
      <w:r w:rsidRPr="0098089D">
        <w:rPr>
          <w:sz w:val="22"/>
          <w:szCs w:val="22"/>
        </w:rPr>
        <w:tab/>
      </w:r>
      <w:r w:rsidRPr="0098089D">
        <w:rPr>
          <w:b/>
          <w:bCs/>
          <w:sz w:val="22"/>
          <w:szCs w:val="22"/>
        </w:rPr>
        <w:t>Cod Unic de Înregistrare/Cod fiscal</w:t>
      </w:r>
      <w:r w:rsidRPr="0098089D">
        <w:rPr>
          <w:sz w:val="22"/>
          <w:szCs w:val="22"/>
        </w:rPr>
        <w:t>:________________________________________________,</w:t>
      </w:r>
    </w:p>
    <w:p w14:paraId="11A3BB05" w14:textId="77777777" w:rsidR="003927DD" w:rsidRPr="0098089D" w:rsidRDefault="003927DD" w:rsidP="003927DD">
      <w:pPr>
        <w:spacing w:before="40" w:after="40"/>
        <w:rPr>
          <w:sz w:val="22"/>
          <w:szCs w:val="22"/>
        </w:rPr>
      </w:pPr>
      <w:r w:rsidRPr="0098089D">
        <w:rPr>
          <w:sz w:val="22"/>
          <w:szCs w:val="22"/>
        </w:rPr>
        <w:tab/>
      </w:r>
      <w:r w:rsidRPr="0098089D">
        <w:rPr>
          <w:b/>
          <w:bCs/>
          <w:sz w:val="22"/>
          <w:szCs w:val="22"/>
        </w:rPr>
        <w:t>Cont bancar nr</w:t>
      </w:r>
      <w:r w:rsidRPr="0098089D">
        <w:rPr>
          <w:sz w:val="22"/>
          <w:szCs w:val="22"/>
        </w:rPr>
        <w:t>._________________________________________________________________,</w:t>
      </w:r>
    </w:p>
    <w:p w14:paraId="514A70AD" w14:textId="77777777" w:rsidR="003927DD" w:rsidRPr="0098089D" w:rsidRDefault="003927DD" w:rsidP="003927DD">
      <w:pPr>
        <w:spacing w:before="40" w:after="40"/>
        <w:rPr>
          <w:sz w:val="22"/>
          <w:szCs w:val="22"/>
        </w:rPr>
      </w:pPr>
      <w:r w:rsidRPr="0098089D">
        <w:rPr>
          <w:sz w:val="22"/>
          <w:szCs w:val="22"/>
        </w:rPr>
        <w:tab/>
      </w:r>
      <w:r w:rsidRPr="0098089D">
        <w:rPr>
          <w:b/>
          <w:bCs/>
          <w:sz w:val="22"/>
          <w:szCs w:val="22"/>
        </w:rPr>
        <w:t>Banca</w:t>
      </w:r>
      <w:r w:rsidRPr="0098089D">
        <w:rPr>
          <w:sz w:val="22"/>
          <w:szCs w:val="22"/>
        </w:rPr>
        <w:t>____________________________</w:t>
      </w:r>
      <w:r w:rsidRPr="0098089D">
        <w:rPr>
          <w:b/>
          <w:bCs/>
          <w:sz w:val="22"/>
          <w:szCs w:val="22"/>
        </w:rPr>
        <w:t>sucursala</w:t>
      </w:r>
      <w:r w:rsidRPr="0098089D">
        <w:rPr>
          <w:sz w:val="22"/>
          <w:szCs w:val="22"/>
        </w:rPr>
        <w:t>_____________________________________,</w:t>
      </w:r>
    </w:p>
    <w:p w14:paraId="2FD19017" w14:textId="77777777" w:rsidR="003927DD" w:rsidRPr="0098089D" w:rsidRDefault="003927DD" w:rsidP="003927DD">
      <w:pPr>
        <w:spacing w:before="40" w:after="40"/>
        <w:rPr>
          <w:sz w:val="22"/>
          <w:szCs w:val="22"/>
        </w:rPr>
      </w:pPr>
      <w:r w:rsidRPr="0098089D">
        <w:rPr>
          <w:sz w:val="22"/>
          <w:szCs w:val="22"/>
        </w:rPr>
        <w:tab/>
      </w:r>
      <w:r w:rsidRPr="0098089D">
        <w:rPr>
          <w:b/>
          <w:sz w:val="22"/>
          <w:szCs w:val="22"/>
        </w:rPr>
        <w:t>Telefon</w:t>
      </w:r>
      <w:r w:rsidRPr="0098089D">
        <w:rPr>
          <w:sz w:val="22"/>
          <w:szCs w:val="22"/>
        </w:rPr>
        <w:t>___________________________</w:t>
      </w:r>
      <w:r w:rsidRPr="0098089D">
        <w:rPr>
          <w:b/>
          <w:sz w:val="22"/>
          <w:szCs w:val="22"/>
        </w:rPr>
        <w:t>e-mail</w:t>
      </w:r>
      <w:r w:rsidRPr="0098089D">
        <w:rPr>
          <w:sz w:val="22"/>
          <w:szCs w:val="22"/>
        </w:rPr>
        <w:t>_______________________________________,</w:t>
      </w:r>
    </w:p>
    <w:p w14:paraId="159183C5" w14:textId="77777777" w:rsidR="003927DD" w:rsidRPr="0098089D" w:rsidRDefault="003927DD" w:rsidP="003927DD">
      <w:pPr>
        <w:spacing w:before="40" w:after="40"/>
        <w:rPr>
          <w:sz w:val="22"/>
          <w:szCs w:val="22"/>
        </w:rPr>
      </w:pPr>
      <w:r w:rsidRPr="0098089D">
        <w:rPr>
          <w:sz w:val="22"/>
          <w:szCs w:val="22"/>
        </w:rPr>
        <w:tab/>
        <w:t xml:space="preserve">reprezentată legal de </w:t>
      </w:r>
    </w:p>
    <w:p w14:paraId="0A78E600" w14:textId="77777777" w:rsidR="003927DD" w:rsidRPr="0098089D" w:rsidRDefault="003927DD" w:rsidP="003927DD">
      <w:pPr>
        <w:spacing w:before="40" w:after="40"/>
        <w:rPr>
          <w:sz w:val="22"/>
          <w:szCs w:val="22"/>
        </w:rPr>
      </w:pPr>
      <w:r w:rsidRPr="0098089D">
        <w:rPr>
          <w:sz w:val="22"/>
          <w:szCs w:val="22"/>
        </w:rPr>
        <w:tab/>
      </w:r>
      <w:r w:rsidRPr="0098089D">
        <w:rPr>
          <w:sz w:val="22"/>
          <w:szCs w:val="22"/>
        </w:rPr>
        <w:tab/>
      </w:r>
      <w:r w:rsidRPr="0098089D">
        <w:rPr>
          <w:sz w:val="22"/>
          <w:szCs w:val="22"/>
        </w:rPr>
        <w:tab/>
        <w:t xml:space="preserve">          </w:t>
      </w:r>
      <w:r w:rsidRPr="0098089D">
        <w:rPr>
          <w:b/>
          <w:bCs/>
          <w:sz w:val="22"/>
          <w:szCs w:val="22"/>
        </w:rPr>
        <w:t>Dl/D-na</w:t>
      </w:r>
      <w:r w:rsidRPr="0098089D">
        <w:rPr>
          <w:sz w:val="22"/>
          <w:szCs w:val="22"/>
        </w:rPr>
        <w:t>______________________________________________________,</w:t>
      </w:r>
    </w:p>
    <w:p w14:paraId="5B1C41C6" w14:textId="77777777" w:rsidR="003927DD" w:rsidRPr="0098089D" w:rsidRDefault="003927DD" w:rsidP="003927DD">
      <w:pPr>
        <w:spacing w:before="40" w:after="40"/>
        <w:rPr>
          <w:sz w:val="22"/>
          <w:szCs w:val="22"/>
        </w:rPr>
      </w:pPr>
      <w:r w:rsidRPr="0098089D">
        <w:rPr>
          <w:sz w:val="22"/>
          <w:szCs w:val="22"/>
        </w:rPr>
        <w:tab/>
      </w:r>
      <w:r w:rsidRPr="0098089D">
        <w:rPr>
          <w:sz w:val="22"/>
          <w:szCs w:val="22"/>
        </w:rPr>
        <w:tab/>
      </w:r>
      <w:r w:rsidRPr="0098089D">
        <w:rPr>
          <w:sz w:val="22"/>
          <w:szCs w:val="22"/>
        </w:rPr>
        <w:tab/>
        <w:t xml:space="preserve">          î</w:t>
      </w:r>
      <w:r w:rsidRPr="0098089D">
        <w:rPr>
          <w:b/>
          <w:bCs/>
          <w:sz w:val="22"/>
          <w:szCs w:val="22"/>
        </w:rPr>
        <w:t>n calitate de</w:t>
      </w:r>
      <w:r w:rsidRPr="0098089D">
        <w:rPr>
          <w:sz w:val="22"/>
          <w:szCs w:val="22"/>
        </w:rPr>
        <w:t>:_________________________________________________,</w:t>
      </w:r>
    </w:p>
    <w:p w14:paraId="66143679" w14:textId="77777777" w:rsidR="003927DD" w:rsidRPr="0098089D" w:rsidRDefault="003927DD" w:rsidP="003927DD">
      <w:pPr>
        <w:spacing w:before="40" w:after="40"/>
        <w:rPr>
          <w:sz w:val="22"/>
          <w:szCs w:val="22"/>
        </w:rPr>
      </w:pPr>
      <w:r w:rsidRPr="0098089D">
        <w:rPr>
          <w:sz w:val="22"/>
          <w:szCs w:val="22"/>
        </w:rPr>
        <w:tab/>
      </w:r>
      <w:r w:rsidRPr="0098089D">
        <w:rPr>
          <w:sz w:val="22"/>
          <w:szCs w:val="22"/>
        </w:rPr>
        <w:tab/>
      </w:r>
      <w:r w:rsidRPr="0098089D">
        <w:rPr>
          <w:sz w:val="22"/>
          <w:szCs w:val="22"/>
        </w:rPr>
        <w:tab/>
        <w:t xml:space="preserve">          </w:t>
      </w:r>
      <w:r w:rsidRPr="0098089D">
        <w:rPr>
          <w:b/>
          <w:bCs/>
          <w:sz w:val="22"/>
          <w:szCs w:val="22"/>
        </w:rPr>
        <w:t>identificat(ă) prin</w:t>
      </w:r>
      <w:r w:rsidRPr="0098089D">
        <w:rPr>
          <w:sz w:val="22"/>
          <w:szCs w:val="22"/>
        </w:rPr>
        <w:t xml:space="preserve">:_____________________________________________, </w:t>
      </w:r>
    </w:p>
    <w:p w14:paraId="307AAF3A" w14:textId="77777777" w:rsidR="003927DD" w:rsidRPr="0098089D" w:rsidRDefault="003927DD" w:rsidP="003927DD">
      <w:pPr>
        <w:spacing w:before="40" w:after="40"/>
        <w:ind w:left="1416" w:firstLine="708"/>
        <w:rPr>
          <w:sz w:val="22"/>
          <w:szCs w:val="22"/>
        </w:rPr>
      </w:pPr>
      <w:r w:rsidRPr="0098089D">
        <w:rPr>
          <w:b/>
          <w:sz w:val="22"/>
          <w:szCs w:val="22"/>
        </w:rPr>
        <w:t xml:space="preserve">          Telefon _</w:t>
      </w:r>
      <w:r w:rsidRPr="0098089D">
        <w:rPr>
          <w:sz w:val="22"/>
          <w:szCs w:val="22"/>
        </w:rPr>
        <w:t>________________</w:t>
      </w:r>
      <w:r w:rsidRPr="0098089D">
        <w:rPr>
          <w:b/>
          <w:sz w:val="22"/>
          <w:szCs w:val="22"/>
        </w:rPr>
        <w:t>e-mail</w:t>
      </w:r>
      <w:r w:rsidRPr="0098089D">
        <w:rPr>
          <w:sz w:val="22"/>
          <w:szCs w:val="22"/>
        </w:rPr>
        <w:t>________________________________,</w:t>
      </w:r>
    </w:p>
    <w:p w14:paraId="6DA113CB" w14:textId="77777777" w:rsidR="003927DD" w:rsidRPr="0098089D" w:rsidRDefault="003927DD" w:rsidP="003927DD">
      <w:pPr>
        <w:spacing w:before="80"/>
        <w:ind w:firstLine="708"/>
        <w:rPr>
          <w:sz w:val="22"/>
          <w:szCs w:val="22"/>
        </w:rPr>
      </w:pPr>
      <w:r w:rsidRPr="0098089D">
        <w:rPr>
          <w:sz w:val="22"/>
          <w:szCs w:val="22"/>
        </w:rPr>
        <w:t xml:space="preserve">în calitate de </w:t>
      </w:r>
      <w:r w:rsidRPr="0098089D">
        <w:rPr>
          <w:b/>
          <w:sz w:val="22"/>
          <w:szCs w:val="22"/>
        </w:rPr>
        <w:t>PRESTATOR DE SEVICII</w:t>
      </w:r>
      <w:r w:rsidRPr="0098089D">
        <w:rPr>
          <w:sz w:val="22"/>
          <w:szCs w:val="22"/>
        </w:rPr>
        <w:t xml:space="preserve">, denumită în continuare în prezentul contract </w:t>
      </w:r>
      <w:r w:rsidRPr="0098089D">
        <w:rPr>
          <w:b/>
          <w:sz w:val="22"/>
          <w:szCs w:val="22"/>
        </w:rPr>
        <w:t>Prestator</w:t>
      </w:r>
      <w:r w:rsidRPr="0098089D">
        <w:rPr>
          <w:sz w:val="22"/>
          <w:szCs w:val="22"/>
        </w:rPr>
        <w:t xml:space="preserve">, </w:t>
      </w:r>
    </w:p>
    <w:p w14:paraId="578136C6" w14:textId="77777777" w:rsidR="003927DD" w:rsidRPr="0098089D" w:rsidRDefault="003927DD" w:rsidP="003927DD">
      <w:pPr>
        <w:spacing w:before="80"/>
        <w:rPr>
          <w:sz w:val="22"/>
          <w:szCs w:val="22"/>
        </w:rPr>
      </w:pPr>
      <w:r w:rsidRPr="0098089D">
        <w:rPr>
          <w:sz w:val="22"/>
          <w:szCs w:val="22"/>
        </w:rPr>
        <w:tab/>
        <w:t>și</w:t>
      </w:r>
    </w:p>
    <w:p w14:paraId="131F36A7" w14:textId="77777777" w:rsidR="003927DD" w:rsidRPr="0098089D" w:rsidRDefault="003927DD" w:rsidP="003927DD">
      <w:pPr>
        <w:spacing w:before="40" w:after="40"/>
        <w:rPr>
          <w:sz w:val="22"/>
          <w:szCs w:val="22"/>
        </w:rPr>
      </w:pPr>
      <w:r w:rsidRPr="0098089D">
        <w:rPr>
          <w:b/>
          <w:sz w:val="22"/>
          <w:szCs w:val="22"/>
        </w:rPr>
        <w:t>(2)</w:t>
      </w:r>
      <w:r w:rsidRPr="0098089D">
        <w:rPr>
          <w:sz w:val="22"/>
          <w:szCs w:val="22"/>
        </w:rPr>
        <w:t xml:space="preserve">  </w:t>
      </w:r>
      <w:r w:rsidRPr="0098089D">
        <w:rPr>
          <w:sz w:val="22"/>
          <w:szCs w:val="22"/>
        </w:rPr>
        <w:tab/>
      </w:r>
      <w:r w:rsidRPr="0098089D">
        <w:rPr>
          <w:b/>
          <w:bCs/>
          <w:sz w:val="22"/>
          <w:szCs w:val="22"/>
        </w:rPr>
        <w:t>Societatea _</w:t>
      </w:r>
      <w:r w:rsidRPr="0098089D">
        <w:rPr>
          <w:sz w:val="22"/>
          <w:szCs w:val="22"/>
        </w:rPr>
        <w:t>___________________________________________________________,</w:t>
      </w:r>
    </w:p>
    <w:p w14:paraId="2F806DA6" w14:textId="77777777" w:rsidR="003927DD" w:rsidRPr="0098089D" w:rsidRDefault="003927DD" w:rsidP="003927DD">
      <w:pPr>
        <w:spacing w:before="40" w:after="40"/>
        <w:rPr>
          <w:sz w:val="22"/>
          <w:szCs w:val="22"/>
        </w:rPr>
      </w:pPr>
      <w:r w:rsidRPr="0098089D">
        <w:rPr>
          <w:sz w:val="22"/>
          <w:szCs w:val="22"/>
        </w:rPr>
        <w:tab/>
      </w:r>
      <w:r w:rsidRPr="0098089D">
        <w:rPr>
          <w:b/>
          <w:bCs/>
          <w:sz w:val="22"/>
          <w:szCs w:val="22"/>
        </w:rPr>
        <w:t>Sediul</w:t>
      </w:r>
      <w:r w:rsidRPr="0098089D">
        <w:rPr>
          <w:sz w:val="22"/>
          <w:szCs w:val="22"/>
        </w:rPr>
        <w:t>: ________________________________________________________________________,</w:t>
      </w:r>
    </w:p>
    <w:p w14:paraId="6CFB4FFF" w14:textId="77777777" w:rsidR="003927DD" w:rsidRPr="0098089D" w:rsidRDefault="003927DD" w:rsidP="003927DD">
      <w:pPr>
        <w:spacing w:before="40" w:after="40"/>
        <w:rPr>
          <w:sz w:val="22"/>
          <w:szCs w:val="22"/>
        </w:rPr>
      </w:pPr>
      <w:r w:rsidRPr="0098089D">
        <w:rPr>
          <w:sz w:val="22"/>
          <w:szCs w:val="22"/>
        </w:rPr>
        <w:tab/>
      </w:r>
      <w:r w:rsidRPr="0098089D">
        <w:rPr>
          <w:b/>
          <w:bCs/>
          <w:sz w:val="22"/>
          <w:szCs w:val="22"/>
        </w:rPr>
        <w:t xml:space="preserve">Înmatriculare la Oficiul Registrului Comerțului </w:t>
      </w:r>
      <w:r w:rsidRPr="0098089D">
        <w:rPr>
          <w:sz w:val="22"/>
          <w:szCs w:val="22"/>
        </w:rPr>
        <w:t>__________</w:t>
      </w:r>
      <w:r w:rsidRPr="0098089D">
        <w:rPr>
          <w:b/>
          <w:bCs/>
          <w:sz w:val="22"/>
          <w:szCs w:val="22"/>
        </w:rPr>
        <w:t>Nr</w:t>
      </w:r>
      <w:r w:rsidRPr="0098089D">
        <w:rPr>
          <w:sz w:val="22"/>
          <w:szCs w:val="22"/>
        </w:rPr>
        <w:t>.________________________,</w:t>
      </w:r>
    </w:p>
    <w:p w14:paraId="0038C98D" w14:textId="77777777" w:rsidR="003927DD" w:rsidRPr="0098089D" w:rsidRDefault="003927DD" w:rsidP="003927DD">
      <w:pPr>
        <w:spacing w:before="40" w:after="40"/>
        <w:rPr>
          <w:sz w:val="22"/>
          <w:szCs w:val="22"/>
        </w:rPr>
      </w:pPr>
      <w:r w:rsidRPr="0098089D">
        <w:rPr>
          <w:sz w:val="22"/>
          <w:szCs w:val="22"/>
        </w:rPr>
        <w:tab/>
      </w:r>
      <w:r w:rsidRPr="0098089D">
        <w:rPr>
          <w:b/>
          <w:bCs/>
          <w:sz w:val="22"/>
          <w:szCs w:val="22"/>
        </w:rPr>
        <w:t>Cod Unic de Înregistrare/Cod fiscal</w:t>
      </w:r>
      <w:r w:rsidRPr="0098089D">
        <w:rPr>
          <w:sz w:val="22"/>
          <w:szCs w:val="22"/>
        </w:rPr>
        <w:t>:________________________________________________,</w:t>
      </w:r>
    </w:p>
    <w:p w14:paraId="1D98C685" w14:textId="77777777" w:rsidR="003927DD" w:rsidRPr="0098089D" w:rsidRDefault="003927DD" w:rsidP="003927DD">
      <w:pPr>
        <w:spacing w:before="40" w:after="40"/>
        <w:rPr>
          <w:sz w:val="22"/>
          <w:szCs w:val="22"/>
        </w:rPr>
      </w:pPr>
      <w:r w:rsidRPr="0098089D">
        <w:rPr>
          <w:sz w:val="22"/>
          <w:szCs w:val="22"/>
        </w:rPr>
        <w:tab/>
      </w:r>
      <w:r w:rsidRPr="0098089D">
        <w:rPr>
          <w:b/>
          <w:bCs/>
          <w:sz w:val="22"/>
          <w:szCs w:val="22"/>
        </w:rPr>
        <w:t>Cont bancar nr</w:t>
      </w:r>
      <w:r w:rsidRPr="0098089D">
        <w:rPr>
          <w:sz w:val="22"/>
          <w:szCs w:val="22"/>
        </w:rPr>
        <w:t>._________________________________________________________________,</w:t>
      </w:r>
    </w:p>
    <w:p w14:paraId="09049AD0" w14:textId="77777777" w:rsidR="003927DD" w:rsidRPr="0098089D" w:rsidRDefault="003927DD" w:rsidP="003927DD">
      <w:pPr>
        <w:spacing w:before="40" w:after="40"/>
        <w:rPr>
          <w:sz w:val="22"/>
          <w:szCs w:val="22"/>
        </w:rPr>
      </w:pPr>
      <w:r w:rsidRPr="0098089D">
        <w:rPr>
          <w:sz w:val="22"/>
          <w:szCs w:val="22"/>
        </w:rPr>
        <w:tab/>
      </w:r>
      <w:r w:rsidRPr="0098089D">
        <w:rPr>
          <w:b/>
          <w:bCs/>
          <w:sz w:val="22"/>
          <w:szCs w:val="22"/>
        </w:rPr>
        <w:t>Banca</w:t>
      </w:r>
      <w:r w:rsidRPr="0098089D">
        <w:rPr>
          <w:sz w:val="22"/>
          <w:szCs w:val="22"/>
        </w:rPr>
        <w:t>____________________________</w:t>
      </w:r>
      <w:r w:rsidRPr="0098089D">
        <w:rPr>
          <w:b/>
          <w:bCs/>
          <w:sz w:val="22"/>
          <w:szCs w:val="22"/>
        </w:rPr>
        <w:t>sucursala</w:t>
      </w:r>
      <w:r w:rsidRPr="0098089D">
        <w:rPr>
          <w:sz w:val="22"/>
          <w:szCs w:val="22"/>
        </w:rPr>
        <w:t>_____________________________________,</w:t>
      </w:r>
    </w:p>
    <w:p w14:paraId="10B3CBCC" w14:textId="77777777" w:rsidR="003927DD" w:rsidRPr="0098089D" w:rsidRDefault="003927DD" w:rsidP="003927DD">
      <w:pPr>
        <w:spacing w:before="40" w:after="40"/>
        <w:rPr>
          <w:sz w:val="22"/>
          <w:szCs w:val="22"/>
        </w:rPr>
      </w:pPr>
      <w:r w:rsidRPr="0098089D">
        <w:rPr>
          <w:sz w:val="22"/>
          <w:szCs w:val="22"/>
        </w:rPr>
        <w:tab/>
      </w:r>
      <w:r w:rsidRPr="0098089D">
        <w:rPr>
          <w:b/>
          <w:sz w:val="22"/>
          <w:szCs w:val="22"/>
        </w:rPr>
        <w:t>Telefon</w:t>
      </w:r>
      <w:r w:rsidRPr="0098089D">
        <w:rPr>
          <w:sz w:val="22"/>
          <w:szCs w:val="22"/>
        </w:rPr>
        <w:t>___________________________</w:t>
      </w:r>
      <w:r w:rsidRPr="0098089D">
        <w:rPr>
          <w:b/>
          <w:sz w:val="22"/>
          <w:szCs w:val="22"/>
        </w:rPr>
        <w:t>e-mail</w:t>
      </w:r>
      <w:r w:rsidRPr="0098089D">
        <w:rPr>
          <w:sz w:val="22"/>
          <w:szCs w:val="22"/>
        </w:rPr>
        <w:t>_______________________________________</w:t>
      </w:r>
    </w:p>
    <w:p w14:paraId="5C9E075B" w14:textId="77777777" w:rsidR="003927DD" w:rsidRPr="0098089D" w:rsidRDefault="003927DD" w:rsidP="003927DD">
      <w:pPr>
        <w:spacing w:before="40" w:after="40"/>
        <w:rPr>
          <w:sz w:val="22"/>
          <w:szCs w:val="22"/>
        </w:rPr>
      </w:pPr>
      <w:r w:rsidRPr="0098089D">
        <w:rPr>
          <w:sz w:val="22"/>
          <w:szCs w:val="22"/>
        </w:rPr>
        <w:tab/>
        <w:t xml:space="preserve">reprezentată legal de </w:t>
      </w:r>
    </w:p>
    <w:p w14:paraId="358D1B61" w14:textId="77777777" w:rsidR="003927DD" w:rsidRPr="0098089D" w:rsidRDefault="003927DD" w:rsidP="003927DD">
      <w:pPr>
        <w:spacing w:before="40" w:after="40"/>
        <w:rPr>
          <w:sz w:val="22"/>
          <w:szCs w:val="22"/>
        </w:rPr>
      </w:pPr>
      <w:r w:rsidRPr="0098089D">
        <w:rPr>
          <w:sz w:val="22"/>
          <w:szCs w:val="22"/>
        </w:rPr>
        <w:tab/>
      </w:r>
      <w:r w:rsidRPr="0098089D">
        <w:rPr>
          <w:sz w:val="22"/>
          <w:szCs w:val="22"/>
        </w:rPr>
        <w:tab/>
      </w:r>
      <w:r w:rsidRPr="0098089D">
        <w:rPr>
          <w:sz w:val="22"/>
          <w:szCs w:val="22"/>
        </w:rPr>
        <w:tab/>
        <w:t xml:space="preserve">          </w:t>
      </w:r>
      <w:r w:rsidRPr="0098089D">
        <w:rPr>
          <w:b/>
          <w:bCs/>
          <w:sz w:val="22"/>
          <w:szCs w:val="22"/>
        </w:rPr>
        <w:t>Dl/D-na</w:t>
      </w:r>
      <w:r w:rsidRPr="0098089D">
        <w:rPr>
          <w:sz w:val="22"/>
          <w:szCs w:val="22"/>
        </w:rPr>
        <w:t>_____________________________________________________,</w:t>
      </w:r>
    </w:p>
    <w:p w14:paraId="0160329B" w14:textId="77777777" w:rsidR="003927DD" w:rsidRPr="0098089D" w:rsidRDefault="003927DD" w:rsidP="003927DD">
      <w:pPr>
        <w:spacing w:before="40" w:after="40"/>
        <w:rPr>
          <w:sz w:val="22"/>
          <w:szCs w:val="22"/>
        </w:rPr>
      </w:pPr>
      <w:r w:rsidRPr="0098089D">
        <w:rPr>
          <w:sz w:val="22"/>
          <w:szCs w:val="22"/>
        </w:rPr>
        <w:tab/>
      </w:r>
      <w:r w:rsidRPr="0098089D">
        <w:rPr>
          <w:sz w:val="22"/>
          <w:szCs w:val="22"/>
        </w:rPr>
        <w:tab/>
      </w:r>
      <w:r w:rsidRPr="0098089D">
        <w:rPr>
          <w:sz w:val="22"/>
          <w:szCs w:val="22"/>
        </w:rPr>
        <w:tab/>
        <w:t xml:space="preserve">          </w:t>
      </w:r>
      <w:r w:rsidRPr="0098089D">
        <w:rPr>
          <w:b/>
          <w:bCs/>
          <w:sz w:val="22"/>
          <w:szCs w:val="22"/>
        </w:rPr>
        <w:t>în calitate de</w:t>
      </w:r>
      <w:r w:rsidRPr="0098089D">
        <w:rPr>
          <w:sz w:val="22"/>
          <w:szCs w:val="22"/>
        </w:rPr>
        <w:t>:________________________________________________,</w:t>
      </w:r>
    </w:p>
    <w:p w14:paraId="62821A08" w14:textId="77777777" w:rsidR="003927DD" w:rsidRPr="0098089D" w:rsidRDefault="003927DD" w:rsidP="003927DD">
      <w:pPr>
        <w:spacing w:before="40" w:after="40"/>
        <w:rPr>
          <w:sz w:val="22"/>
          <w:szCs w:val="22"/>
        </w:rPr>
      </w:pPr>
      <w:r w:rsidRPr="0098089D">
        <w:rPr>
          <w:sz w:val="22"/>
          <w:szCs w:val="22"/>
        </w:rPr>
        <w:tab/>
      </w:r>
      <w:r w:rsidRPr="0098089D">
        <w:rPr>
          <w:sz w:val="22"/>
          <w:szCs w:val="22"/>
        </w:rPr>
        <w:tab/>
      </w:r>
      <w:r w:rsidRPr="0098089D">
        <w:rPr>
          <w:sz w:val="22"/>
          <w:szCs w:val="22"/>
        </w:rPr>
        <w:tab/>
        <w:t xml:space="preserve">          </w:t>
      </w:r>
      <w:r w:rsidRPr="0098089D">
        <w:rPr>
          <w:b/>
          <w:bCs/>
          <w:sz w:val="22"/>
          <w:szCs w:val="22"/>
        </w:rPr>
        <w:t>identificat(ă) prin</w:t>
      </w:r>
      <w:r w:rsidRPr="0098089D">
        <w:rPr>
          <w:sz w:val="22"/>
          <w:szCs w:val="22"/>
        </w:rPr>
        <w:t xml:space="preserve">:____________________________________________, </w:t>
      </w:r>
    </w:p>
    <w:p w14:paraId="342D87D0" w14:textId="77777777" w:rsidR="003927DD" w:rsidRPr="0098089D" w:rsidRDefault="003927DD" w:rsidP="003927DD">
      <w:pPr>
        <w:spacing w:before="40" w:after="40"/>
        <w:ind w:left="1416" w:firstLine="708"/>
        <w:rPr>
          <w:sz w:val="22"/>
          <w:szCs w:val="22"/>
        </w:rPr>
      </w:pPr>
      <w:r w:rsidRPr="0098089D">
        <w:rPr>
          <w:sz w:val="22"/>
          <w:szCs w:val="22"/>
        </w:rPr>
        <w:tab/>
        <w:t xml:space="preserve">          </w:t>
      </w:r>
      <w:r w:rsidRPr="0098089D">
        <w:rPr>
          <w:b/>
          <w:sz w:val="22"/>
          <w:szCs w:val="22"/>
        </w:rPr>
        <w:t>Telefon _</w:t>
      </w:r>
      <w:r w:rsidRPr="0098089D">
        <w:rPr>
          <w:sz w:val="22"/>
          <w:szCs w:val="22"/>
        </w:rPr>
        <w:t>________________</w:t>
      </w:r>
      <w:r w:rsidRPr="0098089D">
        <w:rPr>
          <w:b/>
          <w:sz w:val="22"/>
          <w:szCs w:val="22"/>
        </w:rPr>
        <w:t>e-mail</w:t>
      </w:r>
      <w:r w:rsidRPr="0098089D">
        <w:rPr>
          <w:sz w:val="22"/>
          <w:szCs w:val="22"/>
        </w:rPr>
        <w:t>______________________________,</w:t>
      </w:r>
    </w:p>
    <w:p w14:paraId="51C012E0" w14:textId="77777777" w:rsidR="003927DD" w:rsidRPr="0098089D" w:rsidRDefault="003927DD" w:rsidP="003927DD">
      <w:pPr>
        <w:ind w:firstLine="708"/>
        <w:rPr>
          <w:sz w:val="22"/>
          <w:szCs w:val="22"/>
        </w:rPr>
      </w:pPr>
      <w:r w:rsidRPr="0098089D">
        <w:rPr>
          <w:sz w:val="22"/>
          <w:szCs w:val="22"/>
        </w:rPr>
        <w:t xml:space="preserve"> în calitate de </w:t>
      </w:r>
      <w:r w:rsidRPr="0098089D">
        <w:rPr>
          <w:b/>
          <w:sz w:val="22"/>
          <w:szCs w:val="22"/>
        </w:rPr>
        <w:t>BENEFICIAR</w:t>
      </w:r>
      <w:r w:rsidRPr="0098089D">
        <w:rPr>
          <w:sz w:val="22"/>
          <w:szCs w:val="22"/>
        </w:rPr>
        <w:t xml:space="preserve">, denumita în continuare în prezentul contract </w:t>
      </w:r>
      <w:r w:rsidRPr="0098089D">
        <w:rPr>
          <w:b/>
          <w:sz w:val="22"/>
          <w:szCs w:val="22"/>
        </w:rPr>
        <w:t>Beneficiar</w:t>
      </w:r>
      <w:r w:rsidRPr="0098089D">
        <w:rPr>
          <w:sz w:val="22"/>
          <w:szCs w:val="22"/>
        </w:rPr>
        <w:t>,</w:t>
      </w:r>
    </w:p>
    <w:p w14:paraId="461E2865" w14:textId="77777777" w:rsidR="00B8408C" w:rsidRPr="00B8408C" w:rsidRDefault="00B8408C" w:rsidP="00B8408C">
      <w:pPr>
        <w:rPr>
          <w:sz w:val="22"/>
          <w:szCs w:val="22"/>
        </w:rPr>
      </w:pPr>
      <w:r w:rsidRPr="00B8408C">
        <w:rPr>
          <w:sz w:val="22"/>
          <w:szCs w:val="22"/>
        </w:rPr>
        <w:t>având ca temei legal Codul Muncii - Legea nr.53/2003, Legea nr.319/2006 a securității și sănătății în muncă, Normele metodologice de aplicare a prevederilor Legii securității și sănătății în muncă nr. 319/2006 aprobate prin Hotărârea Guvernului nr. 1425/2006, Legea nr. 418/2004 privind statutul profesional specific al medicului de medicina a muncii, precum și legislația română în materie, în vigoare,</w:t>
      </w:r>
    </w:p>
    <w:p w14:paraId="0B67C88C" w14:textId="3F4A25F2" w:rsidR="00863F7A" w:rsidRPr="006A2539" w:rsidRDefault="00863F7A" w:rsidP="00863F7A">
      <w:pPr>
        <w:rPr>
          <w:i/>
        </w:rPr>
      </w:pPr>
      <w:r w:rsidRPr="006A2539">
        <w:t xml:space="preserve">au convenit </w:t>
      </w:r>
      <w:r w:rsidR="007432A5" w:rsidRPr="006A2539">
        <w:t>încheierea</w:t>
      </w:r>
      <w:r w:rsidRPr="006A2539">
        <w:t xml:space="preserve"> prezentului contract cu respectarea </w:t>
      </w:r>
      <w:r w:rsidR="007432A5" w:rsidRPr="006A2539">
        <w:t>următoarelor</w:t>
      </w:r>
      <w:r w:rsidRPr="006A2539">
        <w:t xml:space="preserve"> clauze:</w:t>
      </w:r>
    </w:p>
    <w:p w14:paraId="27854DA5" w14:textId="77777777" w:rsidR="00863F7A" w:rsidRPr="006A2539" w:rsidRDefault="00863F7A" w:rsidP="007432A5">
      <w:pPr>
        <w:pStyle w:val="StyleHeading111pt"/>
        <w:spacing w:after="200"/>
        <w:rPr>
          <w:sz w:val="24"/>
          <w:szCs w:val="24"/>
        </w:rPr>
      </w:pPr>
      <w:r w:rsidRPr="006A2539">
        <w:rPr>
          <w:sz w:val="24"/>
          <w:szCs w:val="24"/>
        </w:rPr>
        <w:t xml:space="preserve"> CAP. II OBIECTUL CONTRACTULUI</w:t>
      </w:r>
    </w:p>
    <w:p w14:paraId="400081EB" w14:textId="0ADB4B27" w:rsidR="00863F7A" w:rsidRPr="006A2539" w:rsidRDefault="00863F7A" w:rsidP="007432A5">
      <w:pPr>
        <w:pStyle w:val="StyleHeading211pt1"/>
        <w:spacing w:after="200"/>
        <w:rPr>
          <w:sz w:val="24"/>
          <w:szCs w:val="24"/>
        </w:rPr>
      </w:pPr>
      <w:r w:rsidRPr="006A2539">
        <w:rPr>
          <w:sz w:val="24"/>
          <w:szCs w:val="24"/>
        </w:rPr>
        <w:t xml:space="preserve">Art.2 Definirea obiectului contractului. </w:t>
      </w:r>
      <w:r w:rsidR="007432A5" w:rsidRPr="006A2539">
        <w:rPr>
          <w:sz w:val="24"/>
          <w:szCs w:val="24"/>
        </w:rPr>
        <w:t>Desfășurare</w:t>
      </w:r>
      <w:r w:rsidRPr="006A2539">
        <w:rPr>
          <w:sz w:val="24"/>
          <w:szCs w:val="24"/>
        </w:rPr>
        <w:t xml:space="preserve">  </w:t>
      </w:r>
    </w:p>
    <w:p w14:paraId="45E9A935" w14:textId="4747F28A" w:rsidR="0053201F" w:rsidRPr="0053201F" w:rsidRDefault="0053201F" w:rsidP="0053201F">
      <w:pPr>
        <w:spacing w:before="100" w:after="100"/>
        <w:ind w:left="705" w:hanging="705"/>
        <w:rPr>
          <w:color w:val="000000"/>
          <w:lang w:val="en-GB" w:eastAsia="en-GB"/>
        </w:rPr>
      </w:pPr>
      <w:r w:rsidRPr="0053201F">
        <w:rPr>
          <w:b/>
          <w:bCs/>
          <w:color w:val="000000"/>
          <w:lang w:eastAsia="en-GB"/>
        </w:rPr>
        <w:t>(1)       </w:t>
      </w:r>
      <w:r w:rsidRPr="0053201F">
        <w:rPr>
          <w:color w:val="000000"/>
          <w:lang w:eastAsia="en-GB"/>
        </w:rPr>
        <w:t>Obiectul prezentului contract îl constituie prestarea de către Prestator prin medicii săi, pentru angajații Beneficiarului, a serviciilor medicale de medicin</w:t>
      </w:r>
      <w:r>
        <w:rPr>
          <w:color w:val="000000"/>
          <w:lang w:eastAsia="en-GB"/>
        </w:rPr>
        <w:t>a</w:t>
      </w:r>
      <w:r w:rsidRPr="0053201F">
        <w:rPr>
          <w:color w:val="000000"/>
          <w:lang w:eastAsia="en-GB"/>
        </w:rPr>
        <w:t xml:space="preserve"> muncii, prevăzute în </w:t>
      </w:r>
      <w:r w:rsidRPr="0053201F">
        <w:rPr>
          <w:b/>
          <w:bCs/>
          <w:color w:val="000000"/>
          <w:lang w:eastAsia="en-GB"/>
        </w:rPr>
        <w:t>Anex</w:t>
      </w:r>
      <w:r>
        <w:rPr>
          <w:b/>
          <w:bCs/>
          <w:color w:val="000000"/>
          <w:lang w:eastAsia="en-GB"/>
        </w:rPr>
        <w:t>a</w:t>
      </w:r>
      <w:r w:rsidRPr="0053201F">
        <w:rPr>
          <w:b/>
          <w:bCs/>
          <w:color w:val="000000"/>
          <w:lang w:eastAsia="en-GB"/>
        </w:rPr>
        <w:t xml:space="preserve"> nr.1</w:t>
      </w:r>
      <w:r w:rsidRPr="0053201F">
        <w:rPr>
          <w:color w:val="000000"/>
          <w:lang w:eastAsia="en-GB"/>
        </w:rPr>
        <w:t> la prezentul contract ce face parte integrantă din acesta.</w:t>
      </w:r>
    </w:p>
    <w:p w14:paraId="300D3B2E" w14:textId="051D2403" w:rsidR="0053201F" w:rsidRPr="0053201F" w:rsidRDefault="0053201F" w:rsidP="0053201F">
      <w:pPr>
        <w:spacing w:before="100" w:after="100"/>
        <w:ind w:left="705" w:hanging="705"/>
        <w:rPr>
          <w:color w:val="000000"/>
          <w:lang w:val="en-GB" w:eastAsia="en-GB"/>
        </w:rPr>
      </w:pPr>
      <w:r w:rsidRPr="0053201F">
        <w:rPr>
          <w:b/>
          <w:bCs/>
          <w:color w:val="000000"/>
          <w:lang w:eastAsia="en-GB"/>
        </w:rPr>
        <w:lastRenderedPageBreak/>
        <w:t>(2)       </w:t>
      </w:r>
      <w:r w:rsidRPr="0053201F">
        <w:rPr>
          <w:color w:val="000000"/>
          <w:lang w:eastAsia="en-GB"/>
        </w:rPr>
        <w:t xml:space="preserve">Evaluarea stării de sănătate a angajaților Beneficiarului se va face prin control medical periodic, cu precizarea avizului medical și a contraindicațiilor pentru fiecare angajat în parte, în condițiile stabilite în </w:t>
      </w:r>
      <w:r w:rsidR="002C471C">
        <w:rPr>
          <w:color w:val="000000"/>
          <w:lang w:eastAsia="en-GB"/>
        </w:rPr>
        <w:t xml:space="preserve">lege și </w:t>
      </w:r>
      <w:r w:rsidRPr="0053201F">
        <w:rPr>
          <w:color w:val="000000"/>
          <w:lang w:eastAsia="en-GB"/>
        </w:rPr>
        <w:t>prezentul contract.</w:t>
      </w:r>
    </w:p>
    <w:p w14:paraId="06A41940" w14:textId="59D3B68C" w:rsidR="0053201F" w:rsidRPr="0053201F" w:rsidRDefault="0053201F" w:rsidP="0053201F">
      <w:pPr>
        <w:spacing w:before="100" w:after="100"/>
        <w:ind w:left="705" w:hanging="705"/>
        <w:rPr>
          <w:color w:val="000000"/>
          <w:lang w:eastAsia="en-GB"/>
        </w:rPr>
      </w:pPr>
      <w:r w:rsidRPr="0053201F">
        <w:rPr>
          <w:b/>
          <w:bCs/>
          <w:color w:val="000000"/>
          <w:lang w:eastAsia="en-GB"/>
        </w:rPr>
        <w:t>(3)       </w:t>
      </w:r>
      <w:r w:rsidRPr="0053201F">
        <w:rPr>
          <w:color w:val="000000"/>
          <w:lang w:eastAsia="en-GB"/>
        </w:rPr>
        <w:t>Beneficiarul va numi</w:t>
      </w:r>
      <w:r w:rsidRPr="0053201F">
        <w:rPr>
          <w:b/>
          <w:bCs/>
          <w:color w:val="000000"/>
          <w:lang w:eastAsia="en-GB"/>
        </w:rPr>
        <w:t> </w:t>
      </w:r>
      <w:r w:rsidRPr="0053201F">
        <w:rPr>
          <w:color w:val="000000"/>
          <w:lang w:eastAsia="en-GB"/>
        </w:rPr>
        <w:t>reprezentantul sau, respectiv </w:t>
      </w:r>
      <w:r w:rsidRPr="0053201F">
        <w:rPr>
          <w:b/>
          <w:bCs/>
          <w:color w:val="000000"/>
          <w:lang w:eastAsia="en-GB"/>
        </w:rPr>
        <w:t>lucrătorul/lucrătorii desemnați</w:t>
      </w:r>
      <w:r w:rsidRPr="0053201F">
        <w:rPr>
          <w:color w:val="000000"/>
          <w:lang w:eastAsia="en-GB"/>
        </w:rPr>
        <w:t> care vor colabora îndeaproape cu Prestatorul.</w:t>
      </w:r>
      <w:r w:rsidR="002C471C">
        <w:rPr>
          <w:color w:val="000000"/>
          <w:lang w:eastAsia="en-GB"/>
        </w:rPr>
        <w:t xml:space="preserve"> </w:t>
      </w:r>
      <w:r w:rsidRPr="0053201F">
        <w:rPr>
          <w:color w:val="000000"/>
          <w:lang w:eastAsia="en-GB"/>
        </w:rPr>
        <w:t xml:space="preserve">Orice acțiune </w:t>
      </w:r>
      <w:r w:rsidR="002C471C">
        <w:rPr>
          <w:color w:val="000000"/>
          <w:lang w:eastAsia="en-GB"/>
        </w:rPr>
        <w:t>întreprinsă</w:t>
      </w:r>
      <w:r w:rsidRPr="0053201F">
        <w:rPr>
          <w:color w:val="000000"/>
          <w:lang w:eastAsia="en-GB"/>
        </w:rPr>
        <w:t xml:space="preserve"> de lucrătorul/lucrătorii desemnați se consideră efectuată în numele și pentru Beneficiar, acesta fiind direct răspunzător. Lucrătorul/lucrătorii desemnați vor fi numiți în scris, în cuprinsul </w:t>
      </w:r>
      <w:r w:rsidRPr="0053201F">
        <w:rPr>
          <w:b/>
          <w:bCs/>
          <w:color w:val="000000"/>
          <w:lang w:eastAsia="en-GB"/>
        </w:rPr>
        <w:t>Anexei nr.2</w:t>
      </w:r>
      <w:r w:rsidRPr="0053201F">
        <w:rPr>
          <w:color w:val="000000"/>
          <w:lang w:eastAsia="en-GB"/>
        </w:rPr>
        <w:t> la prezentul contract, odată cu transmiterea listei angajaților către Prestator.</w:t>
      </w:r>
    </w:p>
    <w:p w14:paraId="60694EF1" w14:textId="78369BAD" w:rsidR="0053201F" w:rsidRPr="0053201F" w:rsidRDefault="0053201F" w:rsidP="0053201F">
      <w:pPr>
        <w:spacing w:before="100" w:after="100"/>
        <w:ind w:left="705" w:hanging="705"/>
        <w:rPr>
          <w:color w:val="000000"/>
          <w:lang w:val="en-GB" w:eastAsia="en-GB"/>
        </w:rPr>
      </w:pPr>
      <w:r w:rsidRPr="0053201F">
        <w:rPr>
          <w:b/>
          <w:bCs/>
          <w:color w:val="000000"/>
          <w:lang w:eastAsia="en-GB"/>
        </w:rPr>
        <w:t>(4)       </w:t>
      </w:r>
      <w:r w:rsidRPr="0053201F">
        <w:rPr>
          <w:color w:val="000000"/>
          <w:lang w:eastAsia="en-GB"/>
        </w:rPr>
        <w:t>În termen de </w:t>
      </w:r>
      <w:r w:rsidRPr="0053201F">
        <w:rPr>
          <w:b/>
          <w:bCs/>
          <w:color w:val="000000"/>
          <w:lang w:eastAsia="en-GB"/>
        </w:rPr>
        <w:t>_____zile</w:t>
      </w:r>
      <w:r w:rsidRPr="0053201F">
        <w:rPr>
          <w:color w:val="000000"/>
          <w:lang w:eastAsia="en-GB"/>
        </w:rPr>
        <w:t> </w:t>
      </w:r>
      <w:r w:rsidRPr="0053201F">
        <w:rPr>
          <w:b/>
          <w:bCs/>
          <w:color w:val="000000"/>
          <w:lang w:eastAsia="en-GB"/>
        </w:rPr>
        <w:t>lucrătoare</w:t>
      </w:r>
      <w:r w:rsidRPr="0053201F">
        <w:rPr>
          <w:color w:val="000000"/>
          <w:lang w:eastAsia="en-GB"/>
        </w:rPr>
        <w:t> de la semnarea prezentului contract Beneficiarul va pune la dispoziția Prestatorului </w:t>
      </w:r>
      <w:r w:rsidRPr="0053201F">
        <w:rPr>
          <w:b/>
          <w:bCs/>
          <w:color w:val="000000"/>
          <w:lang w:eastAsia="en-GB"/>
        </w:rPr>
        <w:t>LISTA ANGAJAȚILOR BENEFICIARULUI</w:t>
      </w:r>
      <w:r w:rsidRPr="0053201F">
        <w:rPr>
          <w:color w:val="000000"/>
          <w:lang w:eastAsia="en-GB"/>
        </w:rPr>
        <w:t>, ce se va constitui în </w:t>
      </w:r>
      <w:r w:rsidRPr="0053201F">
        <w:rPr>
          <w:b/>
          <w:bCs/>
          <w:color w:val="000000"/>
          <w:lang w:eastAsia="en-GB"/>
        </w:rPr>
        <w:t>Anex</w:t>
      </w:r>
      <w:r w:rsidR="002C471C">
        <w:rPr>
          <w:b/>
          <w:bCs/>
          <w:color w:val="000000"/>
          <w:lang w:eastAsia="en-GB"/>
        </w:rPr>
        <w:t>a</w:t>
      </w:r>
      <w:r w:rsidRPr="0053201F">
        <w:rPr>
          <w:b/>
          <w:bCs/>
          <w:color w:val="000000"/>
          <w:lang w:eastAsia="en-GB"/>
        </w:rPr>
        <w:t xml:space="preserve"> nr.2</w:t>
      </w:r>
      <w:r w:rsidRPr="0053201F">
        <w:rPr>
          <w:color w:val="000000"/>
          <w:lang w:eastAsia="en-GB"/>
        </w:rPr>
        <w:t> la prezentul contract și va face parte integrantă din acesta. În sensul prezentului contract se consideră „</w:t>
      </w:r>
      <w:r w:rsidRPr="0053201F">
        <w:rPr>
          <w:b/>
          <w:bCs/>
          <w:color w:val="000000"/>
          <w:lang w:eastAsia="en-GB"/>
        </w:rPr>
        <w:t>angajat al Beneficiarului</w:t>
      </w:r>
      <w:r w:rsidRPr="0053201F">
        <w:rPr>
          <w:color w:val="000000"/>
          <w:lang w:eastAsia="en-GB"/>
        </w:rPr>
        <w:t>”, orice persoană declarată de Beneficiar în cuprinsul listei angajaților indiferent dacă acea persoană este angajată la Beneficiar cu forme legale în baza unui contract de muncă cu timp parțial sau permanent sau în baza altei forme de angajare sau colaborare. Beneficiarul nu poate să solicite reducerea prețului pe motiv că o persoană nu este angajată la societatea s</w:t>
      </w:r>
      <w:r w:rsidR="002C471C">
        <w:rPr>
          <w:color w:val="000000"/>
          <w:lang w:eastAsia="en-GB"/>
        </w:rPr>
        <w:t>a</w:t>
      </w:r>
      <w:r w:rsidRPr="0053201F">
        <w:rPr>
          <w:color w:val="000000"/>
          <w:lang w:eastAsia="en-GB"/>
        </w:rPr>
        <w:t xml:space="preserve"> cu contract de muncă, sau pe motiv că i s-a desfăcut contractul de muncă pe perioada derulării prezentului contract, dacă acea persoană a fost declarată pe lista angajaților. Orice alte angajări ulterioare vor fi raportate Prestatorului în condițiile art.5 al.(4) al prezentului contract.</w:t>
      </w:r>
    </w:p>
    <w:p w14:paraId="43065136" w14:textId="1400BAE4" w:rsidR="0053201F" w:rsidRPr="0053201F" w:rsidRDefault="0053201F" w:rsidP="0053201F">
      <w:pPr>
        <w:spacing w:before="100" w:after="100"/>
        <w:ind w:left="705" w:hanging="705"/>
        <w:rPr>
          <w:color w:val="000000"/>
          <w:lang w:val="en-GB" w:eastAsia="en-GB"/>
        </w:rPr>
      </w:pPr>
      <w:r w:rsidRPr="0053201F">
        <w:rPr>
          <w:b/>
          <w:bCs/>
          <w:color w:val="000000"/>
          <w:lang w:eastAsia="en-GB"/>
        </w:rPr>
        <w:t>(5)       </w:t>
      </w:r>
      <w:r w:rsidRPr="0053201F">
        <w:rPr>
          <w:color w:val="000000"/>
          <w:lang w:eastAsia="en-GB"/>
        </w:rPr>
        <w:t>Orice situație gravă sau caz de urgență depistat de Prestator la angajații Beneficiarului în urm</w:t>
      </w:r>
      <w:r w:rsidR="002C471C">
        <w:rPr>
          <w:color w:val="000000"/>
          <w:lang w:eastAsia="en-GB"/>
        </w:rPr>
        <w:t>a</w:t>
      </w:r>
      <w:r w:rsidRPr="0053201F">
        <w:rPr>
          <w:color w:val="000000"/>
          <w:lang w:eastAsia="en-GB"/>
        </w:rPr>
        <w:t xml:space="preserve"> controalelor medicale, va fi raportată de îndată Beneficiarului. </w:t>
      </w:r>
    </w:p>
    <w:p w14:paraId="64666067" w14:textId="07951E20" w:rsidR="0053201F" w:rsidRPr="0053201F" w:rsidRDefault="0053201F" w:rsidP="0053201F">
      <w:pPr>
        <w:spacing w:before="100" w:after="100"/>
        <w:ind w:left="703" w:hanging="703"/>
        <w:rPr>
          <w:color w:val="000000"/>
          <w:lang w:val="en-GB" w:eastAsia="en-GB"/>
        </w:rPr>
      </w:pPr>
      <w:r w:rsidRPr="0053201F">
        <w:rPr>
          <w:b/>
          <w:bCs/>
          <w:color w:val="000000"/>
          <w:lang w:eastAsia="en-GB"/>
        </w:rPr>
        <w:t>(6)       </w:t>
      </w:r>
      <w:r w:rsidRPr="0053201F">
        <w:rPr>
          <w:color w:val="000000"/>
          <w:lang w:eastAsia="en-GB"/>
        </w:rPr>
        <w:t>Fiecare lucrare și/sau tratament vor fi menționate în documentele de evidență primară ale medicului - fișa, registru de consultații, etc. După efectuarea controalelor, Prestatorul va elibera Beneficiarului pentru fiecare pacient în parte,</w:t>
      </w:r>
      <w:r w:rsidRPr="0053201F">
        <w:rPr>
          <w:color w:val="FF0000"/>
          <w:lang w:eastAsia="en-GB"/>
        </w:rPr>
        <w:t> </w:t>
      </w:r>
      <w:r w:rsidRPr="0053201F">
        <w:rPr>
          <w:color w:val="000000"/>
          <w:lang w:eastAsia="en-GB"/>
        </w:rPr>
        <w:t>_________________ (ex. </w:t>
      </w:r>
      <w:r w:rsidRPr="0053201F">
        <w:rPr>
          <w:i/>
          <w:iCs/>
          <w:color w:val="000000"/>
          <w:lang w:eastAsia="en-GB"/>
        </w:rPr>
        <w:t>raportul medical</w:t>
      </w:r>
      <w:r w:rsidRPr="0053201F">
        <w:rPr>
          <w:color w:val="000000"/>
          <w:lang w:eastAsia="en-GB"/>
        </w:rPr>
        <w:t>). Pentru cazurile ce necesită tratamente speciale, Prestatorul va face trimitere către medicii de specialitate din clinic</w:t>
      </w:r>
      <w:r w:rsidR="00333164">
        <w:rPr>
          <w:color w:val="000000"/>
          <w:lang w:eastAsia="en-GB"/>
        </w:rPr>
        <w:t>a</w:t>
      </w:r>
      <w:r w:rsidRPr="0053201F">
        <w:rPr>
          <w:color w:val="000000"/>
          <w:lang w:eastAsia="en-GB"/>
        </w:rPr>
        <w:t xml:space="preserve"> s</w:t>
      </w:r>
      <w:r w:rsidR="00333164">
        <w:rPr>
          <w:color w:val="000000"/>
          <w:lang w:eastAsia="en-GB"/>
        </w:rPr>
        <w:t>a</w:t>
      </w:r>
      <w:r w:rsidRPr="0053201F">
        <w:rPr>
          <w:color w:val="000000"/>
          <w:lang w:eastAsia="en-GB"/>
        </w:rPr>
        <w:t xml:space="preserve"> sau din alte clinici, cu indicarea costului tratamentului dacă se cunoaște, și alte aspecte (ex.</w:t>
      </w:r>
      <w:r w:rsidR="00333164">
        <w:rPr>
          <w:color w:val="000000"/>
          <w:lang w:eastAsia="en-GB"/>
        </w:rPr>
        <w:t xml:space="preserve"> </w:t>
      </w:r>
      <w:r w:rsidRPr="0053201F">
        <w:rPr>
          <w:color w:val="000000"/>
          <w:lang w:eastAsia="en-GB"/>
        </w:rPr>
        <w:t>perioada de concediu).</w:t>
      </w:r>
    </w:p>
    <w:p w14:paraId="468D3CD0" w14:textId="7EB159B5" w:rsidR="0053201F" w:rsidRPr="0053201F" w:rsidRDefault="0053201F" w:rsidP="0053201F">
      <w:pPr>
        <w:spacing w:before="100" w:after="100"/>
        <w:ind w:left="703" w:hanging="703"/>
        <w:rPr>
          <w:color w:val="000000"/>
          <w:lang w:val="en-GB" w:eastAsia="en-GB"/>
        </w:rPr>
      </w:pPr>
      <w:r w:rsidRPr="0053201F">
        <w:rPr>
          <w:b/>
          <w:bCs/>
          <w:color w:val="000000"/>
          <w:lang w:eastAsia="en-GB"/>
        </w:rPr>
        <w:t>(7)       </w:t>
      </w:r>
      <w:r w:rsidRPr="0053201F">
        <w:rPr>
          <w:color w:val="000000"/>
          <w:lang w:eastAsia="en-GB"/>
        </w:rPr>
        <w:t>Concluziile vor fi prestate prin raportul final într-un dosar </w:t>
      </w:r>
      <w:r w:rsidRPr="0053201F">
        <w:rPr>
          <w:b/>
          <w:bCs/>
          <w:color w:val="000000"/>
          <w:lang w:eastAsia="en-GB"/>
        </w:rPr>
        <w:t>„Obiectiv”</w:t>
      </w:r>
      <w:r w:rsidRPr="0053201F">
        <w:rPr>
          <w:color w:val="000000"/>
          <w:lang w:eastAsia="en-GB"/>
        </w:rPr>
        <w:t> cuprinzând în totalitate fișele medicale de detaliu ale angajaților Beneficiarului examinați, în cel mult</w:t>
      </w:r>
      <w:r w:rsidR="00333164">
        <w:rPr>
          <w:color w:val="000000"/>
          <w:lang w:eastAsia="en-GB"/>
        </w:rPr>
        <w:t xml:space="preserve"> </w:t>
      </w:r>
      <w:r w:rsidRPr="0053201F">
        <w:rPr>
          <w:b/>
          <w:bCs/>
          <w:color w:val="000000"/>
          <w:lang w:eastAsia="en-GB"/>
        </w:rPr>
        <w:t>_____zile</w:t>
      </w:r>
      <w:r w:rsidRPr="0053201F">
        <w:rPr>
          <w:color w:val="000000"/>
          <w:lang w:eastAsia="en-GB"/>
        </w:rPr>
        <w:t> </w:t>
      </w:r>
      <w:r w:rsidRPr="0053201F">
        <w:rPr>
          <w:b/>
          <w:bCs/>
          <w:color w:val="000000"/>
          <w:lang w:eastAsia="en-GB"/>
        </w:rPr>
        <w:t>lucrătoare</w:t>
      </w:r>
      <w:r w:rsidRPr="0053201F">
        <w:rPr>
          <w:color w:val="000000"/>
          <w:lang w:eastAsia="en-GB"/>
        </w:rPr>
        <w:t> de la încheierea controlului medical.</w:t>
      </w:r>
    </w:p>
    <w:p w14:paraId="08B99CC4" w14:textId="3BA1EC44" w:rsidR="00863F7A" w:rsidRPr="006A2539" w:rsidRDefault="00863F7A" w:rsidP="00333164">
      <w:pPr>
        <w:pStyle w:val="StyleHeading211pt1"/>
        <w:spacing w:after="200"/>
        <w:rPr>
          <w:sz w:val="24"/>
          <w:szCs w:val="24"/>
        </w:rPr>
      </w:pPr>
      <w:r w:rsidRPr="006A2539">
        <w:rPr>
          <w:sz w:val="24"/>
          <w:szCs w:val="24"/>
        </w:rPr>
        <w:t xml:space="preserve">Art.3 </w:t>
      </w:r>
      <w:r w:rsidR="00333164" w:rsidRPr="006A2539">
        <w:rPr>
          <w:sz w:val="24"/>
          <w:szCs w:val="24"/>
        </w:rPr>
        <w:t>Locațiile</w:t>
      </w:r>
      <w:r w:rsidRPr="006A2539">
        <w:rPr>
          <w:sz w:val="24"/>
          <w:szCs w:val="24"/>
        </w:rPr>
        <w:t xml:space="preserve"> </w:t>
      </w:r>
      <w:r w:rsidR="00333164">
        <w:rPr>
          <w:sz w:val="24"/>
          <w:szCs w:val="24"/>
        </w:rPr>
        <w:t>la care</w:t>
      </w:r>
      <w:r w:rsidRPr="006A2539">
        <w:rPr>
          <w:sz w:val="24"/>
          <w:szCs w:val="24"/>
        </w:rPr>
        <w:t xml:space="preserve"> vor fi prestate serviciile. Orar  </w:t>
      </w:r>
    </w:p>
    <w:p w14:paraId="53BFAE32" w14:textId="4B508AF8" w:rsidR="00863F7A" w:rsidRPr="006A2539" w:rsidRDefault="00863F7A" w:rsidP="00863F7A">
      <w:pPr>
        <w:spacing w:before="80"/>
        <w:ind w:left="705" w:hanging="705"/>
      </w:pPr>
      <w:r w:rsidRPr="006A2539">
        <w:rPr>
          <w:b/>
        </w:rPr>
        <w:t>(1)</w:t>
      </w:r>
      <w:r w:rsidRPr="006A2539">
        <w:rPr>
          <w:b/>
        </w:rPr>
        <w:tab/>
      </w:r>
      <w:r w:rsidRPr="006A2539">
        <w:t xml:space="preserve">Conform </w:t>
      </w:r>
      <w:r w:rsidR="00333164" w:rsidRPr="006A2539">
        <w:t>convenției</w:t>
      </w:r>
      <w:r w:rsidRPr="006A2539">
        <w:t xml:space="preserve"> </w:t>
      </w:r>
      <w:r w:rsidR="00333164" w:rsidRPr="006A2539">
        <w:t>părților</w:t>
      </w:r>
      <w:r w:rsidRPr="006A2539">
        <w:t>, Prestatorul va presta serviciile medicale:</w:t>
      </w:r>
    </w:p>
    <w:p w14:paraId="7B8A8755" w14:textId="2535C0B6" w:rsidR="00863F7A" w:rsidRPr="006A2539" w:rsidRDefault="00863F7A" w:rsidP="00863F7A">
      <w:pPr>
        <w:numPr>
          <w:ilvl w:val="0"/>
          <w:numId w:val="10"/>
        </w:numPr>
        <w:spacing w:before="40"/>
      </w:pPr>
      <w:r w:rsidRPr="006A2539">
        <w:t>la clinica proprie situat</w:t>
      </w:r>
      <w:r w:rsidR="00333164">
        <w:t>ă</w:t>
      </w:r>
      <w:r w:rsidRPr="006A2539">
        <w:t xml:space="preserve"> </w:t>
      </w:r>
      <w:r w:rsidR="00333164">
        <w:t>î</w:t>
      </w:r>
      <w:r w:rsidRPr="006A2539">
        <w:t xml:space="preserve">n </w:t>
      </w:r>
      <w:r>
        <w:t>___________________________________________</w:t>
      </w:r>
      <w:r w:rsidRPr="006A2539">
        <w:t xml:space="preserve">, </w:t>
      </w:r>
      <w:r w:rsidR="00333164" w:rsidRPr="006A2539">
        <w:t>angajații</w:t>
      </w:r>
      <w:r w:rsidRPr="006A2539">
        <w:t xml:space="preserve"> Beneficiarului </w:t>
      </w:r>
      <w:r w:rsidR="00333164" w:rsidRPr="006A2539">
        <w:t>urmând</w:t>
      </w:r>
      <w:r w:rsidRPr="006A2539">
        <w:t xml:space="preserve"> a veni la control </w:t>
      </w:r>
      <w:r w:rsidR="00333164">
        <w:t>î</w:t>
      </w:r>
      <w:r w:rsidRPr="006A2539">
        <w:t xml:space="preserve">n baza orarului stabilit de Prestator </w:t>
      </w:r>
      <w:r w:rsidR="00333164">
        <w:t>ș</w:t>
      </w:r>
      <w:r w:rsidRPr="006A2539">
        <w:t>i comunicat Beneficiarului;</w:t>
      </w:r>
    </w:p>
    <w:p w14:paraId="0C76B98C" w14:textId="128A0045" w:rsidR="00863F7A" w:rsidRPr="006A2539" w:rsidRDefault="00333164" w:rsidP="00863F7A">
      <w:pPr>
        <w:numPr>
          <w:ilvl w:val="0"/>
          <w:numId w:val="10"/>
        </w:numPr>
        <w:spacing w:before="40"/>
      </w:pPr>
      <w:r>
        <w:t>î</w:t>
      </w:r>
      <w:r w:rsidR="00863F7A" w:rsidRPr="006A2539">
        <w:t>n regim de caravan</w:t>
      </w:r>
      <w:r>
        <w:t>ă</w:t>
      </w:r>
      <w:r w:rsidR="00863F7A" w:rsidRPr="006A2539">
        <w:t xml:space="preserve">, prin deplasarea </w:t>
      </w:r>
      <w:r>
        <w:t xml:space="preserve">reprezentanților Prestatorului </w:t>
      </w:r>
      <w:r w:rsidR="00863F7A" w:rsidRPr="006A2539">
        <w:t>la Beneficiar</w:t>
      </w:r>
      <w:r>
        <w:t>,</w:t>
      </w:r>
      <w:r w:rsidR="00863F7A" w:rsidRPr="006A2539">
        <w:t xml:space="preserve"> cu respectarea </w:t>
      </w:r>
      <w:r>
        <w:t>condițiilor</w:t>
      </w:r>
      <w:r w:rsidR="00863F7A" w:rsidRPr="006A2539">
        <w:t xml:space="preserve"> stabilite la al. (2) al prezentului articol. </w:t>
      </w:r>
    </w:p>
    <w:p w14:paraId="41B8F877" w14:textId="50F765C6" w:rsidR="00863F7A" w:rsidRPr="006A2539" w:rsidRDefault="00863F7A" w:rsidP="00863F7A">
      <w:pPr>
        <w:spacing w:before="80"/>
        <w:ind w:left="705" w:hanging="705"/>
      </w:pPr>
      <w:r w:rsidRPr="006A2539">
        <w:rPr>
          <w:b/>
        </w:rPr>
        <w:t>(2)</w:t>
      </w:r>
      <w:r w:rsidRPr="006A2539">
        <w:rPr>
          <w:b/>
        </w:rPr>
        <w:tab/>
      </w:r>
      <w:r w:rsidR="00333164">
        <w:rPr>
          <w:color w:val="000000"/>
          <w:shd w:val="clear" w:color="auto" w:fill="FFFFFF"/>
        </w:rPr>
        <w:t>În situația în care serviciile vor fi prestate în regim de caravană, Beneficiarul se obligă să pună la dispoziția Prestatorului locații adecvate desfășurării serviciilor medicale. În acest sens, locația trebuie să îndeplinească cumulativ următoarele condiții minime de dotare</w:t>
      </w:r>
      <w:r w:rsidRPr="006A2539">
        <w:t>:</w:t>
      </w:r>
    </w:p>
    <w:p w14:paraId="07DEA556" w14:textId="4EDC4546" w:rsidR="00333164" w:rsidRPr="00333164" w:rsidRDefault="00333164" w:rsidP="00333164">
      <w:pPr>
        <w:spacing w:before="40" w:after="40"/>
        <w:ind w:left="1060" w:hanging="357"/>
        <w:rPr>
          <w:color w:val="000000"/>
          <w:lang w:val="en-GB" w:eastAsia="en-GB"/>
        </w:rPr>
      </w:pPr>
      <w:r>
        <w:rPr>
          <w:rFonts w:ascii="Segoe UI" w:hAnsi="Segoe UI" w:cs="Segoe UI"/>
          <w:color w:val="000000"/>
        </w:rPr>
        <w:t>a</w:t>
      </w:r>
      <w:r w:rsidRPr="00333164">
        <w:rPr>
          <w:color w:val="000000"/>
        </w:rPr>
        <w:t>)</w:t>
      </w:r>
      <w:r w:rsidRPr="00333164">
        <w:rPr>
          <w:color w:val="000000"/>
          <w:sz w:val="14"/>
          <w:szCs w:val="14"/>
        </w:rPr>
        <w:t>     </w:t>
      </w:r>
      <w:r w:rsidRPr="00333164">
        <w:rPr>
          <w:color w:val="000000"/>
        </w:rPr>
        <w:t>să cuprindă cel puțin 3 camere, dintre care una de minim</w:t>
      </w:r>
      <w:r>
        <w:rPr>
          <w:color w:val="000000"/>
        </w:rPr>
        <w:t xml:space="preserve"> </w:t>
      </w:r>
      <w:r w:rsidRPr="00333164">
        <w:rPr>
          <w:b/>
          <w:bCs/>
          <w:color w:val="000000"/>
        </w:rPr>
        <w:t>____mp</w:t>
      </w:r>
      <w:r w:rsidRPr="00333164">
        <w:rPr>
          <w:color w:val="000000"/>
        </w:rPr>
        <w:t>, camera principal</w:t>
      </w:r>
      <w:r>
        <w:rPr>
          <w:color w:val="000000"/>
        </w:rPr>
        <w:t>ă</w:t>
      </w:r>
      <w:r w:rsidRPr="00333164">
        <w:rPr>
          <w:color w:val="000000"/>
        </w:rPr>
        <w:t>, unde vor avea loc consultațiile și controalele medicale, denumită în prezentul contract „camera de consultații”;</w:t>
      </w:r>
    </w:p>
    <w:p w14:paraId="037987CC" w14:textId="7013DD14" w:rsidR="00333164" w:rsidRPr="00333164" w:rsidRDefault="00333164" w:rsidP="00333164">
      <w:pPr>
        <w:spacing w:before="40" w:after="40"/>
        <w:ind w:left="1060" w:hanging="357"/>
        <w:rPr>
          <w:color w:val="000000"/>
        </w:rPr>
      </w:pPr>
      <w:r w:rsidRPr="00333164">
        <w:rPr>
          <w:color w:val="000000"/>
        </w:rPr>
        <w:t>b)</w:t>
      </w:r>
      <w:r w:rsidRPr="00333164">
        <w:rPr>
          <w:color w:val="000000"/>
          <w:sz w:val="14"/>
          <w:szCs w:val="14"/>
        </w:rPr>
        <w:t>    </w:t>
      </w:r>
      <w:r w:rsidRPr="00333164">
        <w:rPr>
          <w:color w:val="000000"/>
        </w:rPr>
        <w:t>camera de consultații să fie luminoasă, să aibă cel puțin o fereastră cu dimensiunea minimă </w:t>
      </w:r>
      <w:r w:rsidRPr="00333164">
        <w:rPr>
          <w:b/>
          <w:bCs/>
          <w:color w:val="000000"/>
        </w:rPr>
        <w:t>de___</w:t>
      </w:r>
      <w:r w:rsidRPr="00333164">
        <w:rPr>
          <w:color w:val="000000"/>
        </w:rPr>
        <w:t>;</w:t>
      </w:r>
    </w:p>
    <w:p w14:paraId="685B4F62" w14:textId="0EC40F90" w:rsidR="00333164" w:rsidRPr="00333164" w:rsidRDefault="00333164" w:rsidP="00333164">
      <w:pPr>
        <w:spacing w:before="40" w:after="40"/>
        <w:ind w:left="1060" w:hanging="357"/>
        <w:rPr>
          <w:color w:val="000000"/>
        </w:rPr>
      </w:pPr>
      <w:r w:rsidRPr="00333164">
        <w:rPr>
          <w:color w:val="000000"/>
        </w:rPr>
        <w:t>c)</w:t>
      </w:r>
      <w:r w:rsidRPr="00333164">
        <w:rPr>
          <w:color w:val="000000"/>
          <w:sz w:val="14"/>
          <w:szCs w:val="14"/>
        </w:rPr>
        <w:t>     </w:t>
      </w:r>
      <w:r w:rsidRPr="00333164">
        <w:rPr>
          <w:color w:val="000000"/>
        </w:rPr>
        <w:t>camera de consultații să fie prevăzută cu cel puțin</w:t>
      </w:r>
      <w:r>
        <w:rPr>
          <w:color w:val="000000"/>
        </w:rPr>
        <w:t xml:space="preserve"> </w:t>
      </w:r>
      <w:r w:rsidRPr="00333164">
        <w:rPr>
          <w:b/>
          <w:bCs/>
          <w:color w:val="000000"/>
        </w:rPr>
        <w:t>_____prize</w:t>
      </w:r>
      <w:r w:rsidRPr="00333164">
        <w:rPr>
          <w:color w:val="000000"/>
        </w:rPr>
        <w:t> cu împământare;</w:t>
      </w:r>
    </w:p>
    <w:p w14:paraId="12015E3D" w14:textId="1698B8A2" w:rsidR="00333164" w:rsidRPr="00333164" w:rsidRDefault="00333164" w:rsidP="00333164">
      <w:pPr>
        <w:spacing w:before="40" w:after="40"/>
        <w:ind w:left="1060" w:hanging="357"/>
        <w:rPr>
          <w:color w:val="000000"/>
        </w:rPr>
      </w:pPr>
      <w:r w:rsidRPr="00333164">
        <w:rPr>
          <w:color w:val="000000"/>
        </w:rPr>
        <w:t>d)</w:t>
      </w:r>
      <w:r w:rsidRPr="00333164">
        <w:rPr>
          <w:color w:val="000000"/>
          <w:sz w:val="14"/>
          <w:szCs w:val="14"/>
        </w:rPr>
        <w:t>    </w:t>
      </w:r>
      <w:r w:rsidRPr="00333164">
        <w:rPr>
          <w:color w:val="000000"/>
        </w:rPr>
        <w:t>camera de consultații să cuprindă cel puțin un pat, o masă și un scaun;</w:t>
      </w:r>
    </w:p>
    <w:p w14:paraId="5988F265" w14:textId="77777777" w:rsidR="00333164" w:rsidRPr="00333164" w:rsidRDefault="00333164" w:rsidP="00333164">
      <w:pPr>
        <w:spacing w:before="40" w:after="40"/>
        <w:ind w:left="1060" w:hanging="357"/>
        <w:rPr>
          <w:color w:val="000000"/>
        </w:rPr>
      </w:pPr>
      <w:r w:rsidRPr="00333164">
        <w:rPr>
          <w:color w:val="000000"/>
        </w:rPr>
        <w:t>e)</w:t>
      </w:r>
      <w:r w:rsidRPr="00333164">
        <w:rPr>
          <w:color w:val="000000"/>
          <w:sz w:val="14"/>
          <w:szCs w:val="14"/>
        </w:rPr>
        <w:t>     </w:t>
      </w:r>
      <w:r w:rsidRPr="00333164">
        <w:rPr>
          <w:color w:val="000000"/>
        </w:rPr>
        <w:t>încăperile să fie curate și igienizate din punct de vedere sanitar;</w:t>
      </w:r>
    </w:p>
    <w:p w14:paraId="75C7FB48" w14:textId="77777777" w:rsidR="00333164" w:rsidRPr="00333164" w:rsidRDefault="00333164" w:rsidP="00333164">
      <w:pPr>
        <w:spacing w:before="40" w:after="40"/>
        <w:ind w:left="1060" w:hanging="357"/>
        <w:rPr>
          <w:color w:val="000000"/>
        </w:rPr>
      </w:pPr>
      <w:r w:rsidRPr="00333164">
        <w:rPr>
          <w:color w:val="000000"/>
        </w:rPr>
        <w:lastRenderedPageBreak/>
        <w:t>f)</w:t>
      </w:r>
      <w:r w:rsidRPr="00333164">
        <w:rPr>
          <w:color w:val="000000"/>
          <w:sz w:val="14"/>
          <w:szCs w:val="14"/>
        </w:rPr>
        <w:t>     </w:t>
      </w:r>
      <w:r w:rsidRPr="00333164">
        <w:rPr>
          <w:color w:val="000000"/>
        </w:rPr>
        <w:t>încăperile și în principal camera de consultații să nu fie lângă surse de zgomot, vibrații, frig sau căldură;</w:t>
      </w:r>
    </w:p>
    <w:p w14:paraId="13FFFD42" w14:textId="77777777" w:rsidR="00333164" w:rsidRPr="00333164" w:rsidRDefault="00333164" w:rsidP="00333164">
      <w:pPr>
        <w:spacing w:before="40" w:after="40"/>
        <w:ind w:left="1060" w:hanging="357"/>
        <w:rPr>
          <w:color w:val="000000"/>
        </w:rPr>
      </w:pPr>
      <w:r w:rsidRPr="00333164">
        <w:rPr>
          <w:color w:val="000000"/>
        </w:rPr>
        <w:t>g)</w:t>
      </w:r>
      <w:r w:rsidRPr="00333164">
        <w:rPr>
          <w:color w:val="000000"/>
          <w:sz w:val="14"/>
          <w:szCs w:val="14"/>
        </w:rPr>
        <w:t>    </w:t>
      </w:r>
      <w:r w:rsidRPr="00333164">
        <w:rPr>
          <w:color w:val="000000"/>
        </w:rPr>
        <w:t>alte elemente precum:_____________________________________________________.</w:t>
      </w:r>
    </w:p>
    <w:p w14:paraId="54C3B367" w14:textId="5B1F6F28" w:rsidR="00863F7A" w:rsidRPr="006A2539" w:rsidRDefault="00333164" w:rsidP="00333164">
      <w:pPr>
        <w:spacing w:before="80"/>
        <w:ind w:left="703" w:hanging="703"/>
      </w:pPr>
      <w:r w:rsidRPr="006A2539">
        <w:rPr>
          <w:b/>
        </w:rPr>
        <w:t xml:space="preserve"> </w:t>
      </w:r>
      <w:r w:rsidR="00863F7A" w:rsidRPr="006A2539">
        <w:rPr>
          <w:b/>
        </w:rPr>
        <w:t>(3)</w:t>
      </w:r>
      <w:r w:rsidR="00863F7A" w:rsidRPr="006A2539">
        <w:rPr>
          <w:b/>
        </w:rPr>
        <w:tab/>
      </w:r>
      <w:r w:rsidR="002F24B9">
        <w:rPr>
          <w:color w:val="000000"/>
          <w:shd w:val="clear" w:color="auto" w:fill="FFFFFF"/>
        </w:rPr>
        <w:t>În cazul în care nu sunt îndeplinite condițiile minimale prevăzute la al.(2) al prezentului articol, Prestatorul are dreptul să refuze prestarea serviciilor, pentru condiții de desfășurare improprii, până la punerea la dispoziția sa a unei alte locații, nefiind răspunzător de întârzierea în prestarea serviciilor sau prestarea lor necorespunzătoare</w:t>
      </w:r>
      <w:r w:rsidR="00863F7A" w:rsidRPr="006A2539">
        <w:t xml:space="preserve">. </w:t>
      </w:r>
    </w:p>
    <w:p w14:paraId="72C66409" w14:textId="1BB679B0" w:rsidR="00863F7A" w:rsidRPr="006A2539" w:rsidRDefault="00863F7A" w:rsidP="00863F7A">
      <w:pPr>
        <w:spacing w:before="80"/>
        <w:ind w:left="703" w:hanging="703"/>
        <w:rPr>
          <w:color w:val="000000"/>
        </w:rPr>
      </w:pPr>
      <w:r w:rsidRPr="006A2539">
        <w:rPr>
          <w:b/>
        </w:rPr>
        <w:t>(4)</w:t>
      </w:r>
      <w:r w:rsidRPr="006A2539">
        <w:rPr>
          <w:b/>
        </w:rPr>
        <w:tab/>
      </w:r>
      <w:r w:rsidR="002F24B9">
        <w:rPr>
          <w:color w:val="000000"/>
          <w:shd w:val="clear" w:color="auto" w:fill="FFFFFF"/>
        </w:rPr>
        <w:t>De comun acord părțile pot hotărî că o locație să fie acceptată de Prestator chiar dacă nu îndeplinește condițiile menționate mai sus dar este potrivită prestării serviciilor și limitelor impuse de lege</w:t>
      </w:r>
      <w:r w:rsidRPr="006A2539">
        <w:rPr>
          <w:color w:val="000000"/>
        </w:rPr>
        <w:t>.</w:t>
      </w:r>
    </w:p>
    <w:p w14:paraId="3FF8A382" w14:textId="77777777" w:rsidR="00863F7A" w:rsidRPr="006A2539" w:rsidRDefault="00863F7A" w:rsidP="00863F7A">
      <w:pPr>
        <w:spacing w:before="80"/>
        <w:ind w:left="703" w:hanging="703"/>
      </w:pPr>
      <w:r w:rsidRPr="006A2539">
        <w:rPr>
          <w:b/>
        </w:rPr>
        <w:t>(5)</w:t>
      </w:r>
      <w:r w:rsidRPr="006A2539">
        <w:rPr>
          <w:b/>
        </w:rPr>
        <w:tab/>
      </w:r>
      <w:r w:rsidRPr="006A2539">
        <w:t>Controalele medicale vor fi efectuate numai cu instrumentele si aparaturile Prestatorului.</w:t>
      </w:r>
    </w:p>
    <w:p w14:paraId="40A57DFB" w14:textId="79BB63D3" w:rsidR="00863F7A" w:rsidRPr="006A2539" w:rsidRDefault="00863F7A" w:rsidP="00863F7A">
      <w:pPr>
        <w:spacing w:before="80"/>
        <w:ind w:left="703" w:hanging="703"/>
      </w:pPr>
      <w:r w:rsidRPr="006A2539">
        <w:rPr>
          <w:b/>
        </w:rPr>
        <w:t>(6)</w:t>
      </w:r>
      <w:r w:rsidRPr="006A2539">
        <w:rPr>
          <w:b/>
        </w:rPr>
        <w:tab/>
      </w:r>
      <w:r w:rsidR="002F24B9">
        <w:rPr>
          <w:color w:val="000000"/>
          <w:shd w:val="clear" w:color="auto" w:fill="FFFFFF"/>
        </w:rPr>
        <w:t>Orarul va fi stabilit de Prestator în funcție de numărul de angajați ai Beneficiarului și va fi comunicat Beneficiarului în termen de</w:t>
      </w:r>
      <w:r w:rsidR="002F24B9">
        <w:rPr>
          <w:b/>
          <w:bCs/>
          <w:color w:val="FF0000"/>
          <w:shd w:val="clear" w:color="auto" w:fill="FFFFFF"/>
        </w:rPr>
        <w:t> </w:t>
      </w:r>
      <w:r w:rsidR="002F24B9">
        <w:rPr>
          <w:b/>
          <w:bCs/>
          <w:color w:val="000000"/>
          <w:shd w:val="clear" w:color="auto" w:fill="FFFFFF"/>
        </w:rPr>
        <w:t>_____</w:t>
      </w:r>
      <w:r w:rsidR="002F24B9" w:rsidRPr="002F24B9">
        <w:rPr>
          <w:b/>
          <w:bCs/>
          <w:color w:val="000000" w:themeColor="text1"/>
          <w:shd w:val="clear" w:color="auto" w:fill="FFFFFF"/>
        </w:rPr>
        <w:t xml:space="preserve">zile lucrătoare </w:t>
      </w:r>
      <w:r w:rsidR="002F24B9">
        <w:rPr>
          <w:color w:val="000000"/>
          <w:shd w:val="clear" w:color="auto" w:fill="FFFFFF"/>
        </w:rPr>
        <w:t>de la primirea listei angajaților. Orarul poate fi modificat ulterior, de comun acord cu Beneficiarul. Prestatorul nu răspunde în cazul în care nu a efectuat controlul medical unui angajat al Beneficiarului dacă acesta nu a respectat orarul și nici de angajații care nu vin la controalele medicale contractate de Beneficiar</w:t>
      </w:r>
      <w:r w:rsidRPr="006A2539">
        <w:t>.</w:t>
      </w:r>
    </w:p>
    <w:p w14:paraId="27DED22A" w14:textId="77777777" w:rsidR="00863F7A" w:rsidRPr="006A2539" w:rsidRDefault="00863F7A" w:rsidP="0021539F">
      <w:pPr>
        <w:pStyle w:val="StyleHeading211pt"/>
        <w:spacing w:before="200" w:after="200"/>
        <w:rPr>
          <w:szCs w:val="24"/>
        </w:rPr>
      </w:pPr>
      <w:r w:rsidRPr="006A2539">
        <w:rPr>
          <w:szCs w:val="24"/>
        </w:rPr>
        <w:t>Art.4 Subcontractarea</w:t>
      </w:r>
    </w:p>
    <w:p w14:paraId="2A314FC7" w14:textId="4657D695" w:rsidR="00863F7A" w:rsidRPr="006A2539" w:rsidRDefault="0021539F" w:rsidP="00863F7A">
      <w:pPr>
        <w:spacing w:before="80"/>
        <w:ind w:left="703"/>
      </w:pPr>
      <w:r>
        <w:rPr>
          <w:color w:val="000000"/>
          <w:shd w:val="clear" w:color="auto" w:fill="FFFFFF"/>
        </w:rPr>
        <w:t>Prestatorul are dreptul să subcontracteze cu persoane de specialitate, experți pe diferite domenii, parte din serviciile ce urmează să le presteze în folosul Beneficiarului, fiind direct răspunzător de lucrarea subcontractanților</w:t>
      </w:r>
      <w:r w:rsidR="00863F7A" w:rsidRPr="006A2539">
        <w:t>.</w:t>
      </w:r>
    </w:p>
    <w:p w14:paraId="3200BE04" w14:textId="77777777" w:rsidR="00A05387" w:rsidRDefault="00A05387" w:rsidP="00A05387">
      <w:pPr>
        <w:pStyle w:val="NoSpacing"/>
      </w:pPr>
    </w:p>
    <w:p w14:paraId="3254A114" w14:textId="77777777" w:rsidR="00A05387" w:rsidRDefault="00A05387" w:rsidP="00A05387">
      <w:pPr>
        <w:pStyle w:val="NoSpacing"/>
      </w:pPr>
    </w:p>
    <w:p w14:paraId="40CE59D0" w14:textId="3E147607" w:rsidR="00863F7A" w:rsidRPr="00A05387" w:rsidRDefault="00863F7A" w:rsidP="00A05387">
      <w:pPr>
        <w:pStyle w:val="NoSpacing"/>
        <w:rPr>
          <w:b/>
        </w:rPr>
      </w:pPr>
      <w:r w:rsidRPr="00A05387">
        <w:rPr>
          <w:b/>
        </w:rPr>
        <w:t>CAP. III PRE</w:t>
      </w:r>
      <w:r w:rsidR="003A1B27" w:rsidRPr="00A05387">
        <w:rPr>
          <w:b/>
        </w:rPr>
        <w:t>Ț</w:t>
      </w:r>
      <w:r w:rsidRPr="00A05387">
        <w:rPr>
          <w:b/>
        </w:rPr>
        <w:t xml:space="preserve"> </w:t>
      </w:r>
      <w:r w:rsidR="003A1B27" w:rsidRPr="00A05387">
        <w:rPr>
          <w:b/>
        </w:rPr>
        <w:t>Ș</w:t>
      </w:r>
      <w:r w:rsidRPr="00A05387">
        <w:rPr>
          <w:b/>
        </w:rPr>
        <w:t>I MODALIT</w:t>
      </w:r>
      <w:r w:rsidR="003A1B27" w:rsidRPr="00A05387">
        <w:rPr>
          <w:b/>
        </w:rPr>
        <w:t>ĂȚ</w:t>
      </w:r>
      <w:r w:rsidRPr="00A05387">
        <w:rPr>
          <w:b/>
        </w:rPr>
        <w:t>I DE PLAT</w:t>
      </w:r>
      <w:r w:rsidR="003A1B27" w:rsidRPr="00A05387">
        <w:rPr>
          <w:b/>
        </w:rPr>
        <w:t>Ă</w:t>
      </w:r>
    </w:p>
    <w:p w14:paraId="3D946BF0" w14:textId="7B27EF1C" w:rsidR="009D037A" w:rsidRPr="00A05387" w:rsidRDefault="00863F7A" w:rsidP="00A05387">
      <w:pPr>
        <w:pStyle w:val="NoSpacing"/>
      </w:pPr>
      <w:r w:rsidRPr="006A2539">
        <w:t>Art.5 Plata serviciilor</w:t>
      </w:r>
      <w:r>
        <w:t>. Abonamentul lunar</w:t>
      </w:r>
    </w:p>
    <w:p w14:paraId="4A3ABA55" w14:textId="77777777" w:rsidR="00863F7A" w:rsidRPr="003C24C0" w:rsidRDefault="00863F7A" w:rsidP="00A05387">
      <w:pPr>
        <w:pStyle w:val="NoSpacing"/>
        <w:rPr>
          <w:noProof/>
          <w:lang w:val="it-IT"/>
        </w:rPr>
      </w:pPr>
      <w:r w:rsidRPr="003C24C0">
        <w:rPr>
          <w:noProof/>
          <w:lang w:val="it-IT"/>
        </w:rPr>
        <w:t>Art.6  Cheltuieli rambursabile</w:t>
      </w:r>
    </w:p>
    <w:p w14:paraId="13D452DC" w14:textId="477C0AB4" w:rsidR="00863F7A" w:rsidRDefault="00863F7A" w:rsidP="00A05387">
      <w:pPr>
        <w:pStyle w:val="NoSpacing"/>
      </w:pPr>
      <w:r w:rsidRPr="006A2539">
        <w:t xml:space="preserve">Art.7 </w:t>
      </w:r>
      <w:r w:rsidR="00B035EE" w:rsidRPr="006A2539">
        <w:t>Penalități</w:t>
      </w:r>
      <w:r w:rsidRPr="006A2539">
        <w:t xml:space="preserve"> de </w:t>
      </w:r>
      <w:r w:rsidR="00B035EE" w:rsidRPr="006A2539">
        <w:t>întârziere</w:t>
      </w:r>
    </w:p>
    <w:p w14:paraId="460D0047" w14:textId="77777777" w:rsidR="00A05387" w:rsidRPr="006A2539" w:rsidRDefault="00A05387" w:rsidP="00A05387">
      <w:pPr>
        <w:pStyle w:val="NoSpacing"/>
      </w:pPr>
    </w:p>
    <w:p w14:paraId="2F4DC9C6" w14:textId="77777777" w:rsidR="00863F7A" w:rsidRPr="00A05387" w:rsidRDefault="00863F7A" w:rsidP="00A05387">
      <w:pPr>
        <w:pStyle w:val="NoSpacing"/>
        <w:rPr>
          <w:b/>
        </w:rPr>
      </w:pPr>
      <w:r w:rsidRPr="00A05387">
        <w:rPr>
          <w:b/>
        </w:rPr>
        <w:t>CAP. IV DURATA CONTRACTULUI</w:t>
      </w:r>
    </w:p>
    <w:p w14:paraId="564284EC" w14:textId="77777777" w:rsidR="00863F7A" w:rsidRDefault="00863F7A" w:rsidP="00A05387">
      <w:pPr>
        <w:pStyle w:val="NoSpacing"/>
      </w:pPr>
      <w:r w:rsidRPr="006A2539">
        <w:t>Art.8 Durata contractului</w:t>
      </w:r>
    </w:p>
    <w:p w14:paraId="7BD08E6A" w14:textId="77777777" w:rsidR="00A05387" w:rsidRPr="006A2539" w:rsidRDefault="00A05387" w:rsidP="00A05387">
      <w:pPr>
        <w:pStyle w:val="NoSpacing"/>
      </w:pPr>
    </w:p>
    <w:p w14:paraId="19A5ED39" w14:textId="6BB366CD" w:rsidR="00863F7A" w:rsidRPr="00A05387" w:rsidRDefault="00863F7A" w:rsidP="00A05387">
      <w:pPr>
        <w:pStyle w:val="NoSpacing"/>
        <w:rPr>
          <w:b/>
        </w:rPr>
      </w:pPr>
      <w:r w:rsidRPr="00A05387">
        <w:rPr>
          <w:b/>
        </w:rPr>
        <w:t xml:space="preserve">CAP. V  DREPTURILE </w:t>
      </w:r>
      <w:r w:rsidR="00D5683E" w:rsidRPr="00A05387">
        <w:rPr>
          <w:b/>
        </w:rPr>
        <w:t>Ș</w:t>
      </w:r>
      <w:r w:rsidRPr="00A05387">
        <w:rPr>
          <w:b/>
        </w:rPr>
        <w:t>I OBLIGA</w:t>
      </w:r>
      <w:r w:rsidR="00D5683E" w:rsidRPr="00A05387">
        <w:rPr>
          <w:b/>
        </w:rPr>
        <w:t>Ț</w:t>
      </w:r>
      <w:r w:rsidRPr="00A05387">
        <w:rPr>
          <w:b/>
        </w:rPr>
        <w:t>IILE P</w:t>
      </w:r>
      <w:r w:rsidR="00D5683E" w:rsidRPr="00A05387">
        <w:rPr>
          <w:b/>
        </w:rPr>
        <w:t>Ă</w:t>
      </w:r>
      <w:r w:rsidRPr="00A05387">
        <w:rPr>
          <w:b/>
        </w:rPr>
        <w:t>R</w:t>
      </w:r>
      <w:r w:rsidR="00D5683E" w:rsidRPr="00A05387">
        <w:rPr>
          <w:b/>
        </w:rPr>
        <w:t>Ț</w:t>
      </w:r>
      <w:r w:rsidRPr="00A05387">
        <w:rPr>
          <w:b/>
        </w:rPr>
        <w:t>ILOR</w:t>
      </w:r>
    </w:p>
    <w:p w14:paraId="0D8A5670" w14:textId="5631424C" w:rsidR="00863F7A" w:rsidRPr="006A2539" w:rsidRDefault="00863F7A" w:rsidP="00A05387">
      <w:pPr>
        <w:pStyle w:val="NoSpacing"/>
      </w:pPr>
      <w:r w:rsidRPr="006A2539">
        <w:t xml:space="preserve">Art.9  Drepturile </w:t>
      </w:r>
      <w:r w:rsidR="00D5683E">
        <w:t>ș</w:t>
      </w:r>
      <w:r w:rsidRPr="006A2539">
        <w:t xml:space="preserve">i </w:t>
      </w:r>
      <w:r w:rsidR="00D5683E" w:rsidRPr="006A2539">
        <w:t>obligațiile</w:t>
      </w:r>
      <w:r w:rsidRPr="006A2539">
        <w:t xml:space="preserve"> Prestatorului</w:t>
      </w:r>
    </w:p>
    <w:p w14:paraId="54D3FFFE" w14:textId="002FC8D9" w:rsidR="00863F7A" w:rsidRPr="006A2539" w:rsidRDefault="00863F7A" w:rsidP="00A05387">
      <w:pPr>
        <w:pStyle w:val="NoSpacing"/>
      </w:pPr>
      <w:r w:rsidRPr="006A2539">
        <w:t xml:space="preserve">Art.10 Drepturile </w:t>
      </w:r>
      <w:r w:rsidR="00D5683E">
        <w:t>ș</w:t>
      </w:r>
      <w:r w:rsidRPr="006A2539">
        <w:t xml:space="preserve">i </w:t>
      </w:r>
      <w:r w:rsidR="00D5683E" w:rsidRPr="006A2539">
        <w:t>obligațiile</w:t>
      </w:r>
      <w:r w:rsidRPr="006A2539">
        <w:t xml:space="preserve"> Beneficiarului</w:t>
      </w:r>
    </w:p>
    <w:p w14:paraId="74DC5BE6" w14:textId="04E3FF78" w:rsidR="00863F7A" w:rsidRPr="006A2539" w:rsidRDefault="00863F7A" w:rsidP="00A05387">
      <w:pPr>
        <w:pStyle w:val="NoSpacing"/>
      </w:pPr>
      <w:r w:rsidRPr="006A2539">
        <w:t xml:space="preserve">Art.11 </w:t>
      </w:r>
      <w:r w:rsidR="00941B69" w:rsidRPr="006A2539">
        <w:t>Confidențialitatea</w:t>
      </w:r>
      <w:r w:rsidRPr="006A2539">
        <w:t xml:space="preserve"> </w:t>
      </w:r>
    </w:p>
    <w:p w14:paraId="70E74022" w14:textId="12A293C8" w:rsidR="00941B69" w:rsidRPr="00583632" w:rsidRDefault="00941B69" w:rsidP="00A05387">
      <w:pPr>
        <w:pStyle w:val="NoSpacing"/>
      </w:pPr>
      <w:bookmarkStart w:id="0" w:name="_Hlk31129977"/>
      <w:r>
        <w:t>A</w:t>
      </w:r>
      <w:r w:rsidRPr="00583632">
        <w:t>rt.</w:t>
      </w:r>
      <w:r>
        <w:t>12</w:t>
      </w:r>
      <w:r w:rsidRPr="00583632">
        <w:t xml:space="preserve"> </w:t>
      </w:r>
      <w:r>
        <w:t>Prelucrarea datelor cu caracter personal</w:t>
      </w:r>
    </w:p>
    <w:bookmarkEnd w:id="0"/>
    <w:p w14:paraId="5AFCE0F7" w14:textId="4F138418" w:rsidR="00863F7A" w:rsidRDefault="00863F7A" w:rsidP="00A05387">
      <w:pPr>
        <w:pStyle w:val="NoSpacing"/>
      </w:pPr>
      <w:r w:rsidRPr="006A2539">
        <w:t xml:space="preserve"> Art.1</w:t>
      </w:r>
      <w:r w:rsidR="00DC6CE8">
        <w:t>3</w:t>
      </w:r>
      <w:r w:rsidRPr="006A2539">
        <w:t xml:space="preserve"> Alte clauze asupra </w:t>
      </w:r>
      <w:r w:rsidR="00941B69" w:rsidRPr="006A2539">
        <w:t>cărora</w:t>
      </w:r>
      <w:r w:rsidRPr="006A2539">
        <w:t xml:space="preserve"> </w:t>
      </w:r>
      <w:r w:rsidR="00941B69" w:rsidRPr="006A2539">
        <w:t>părțile</w:t>
      </w:r>
      <w:r w:rsidRPr="006A2539">
        <w:t xml:space="preserve"> convin</w:t>
      </w:r>
    </w:p>
    <w:p w14:paraId="0AF4648F" w14:textId="77777777" w:rsidR="00A05387" w:rsidRPr="006A2539" w:rsidRDefault="00A05387" w:rsidP="00A05387">
      <w:pPr>
        <w:pStyle w:val="NoSpacing"/>
      </w:pPr>
    </w:p>
    <w:p w14:paraId="6104C937" w14:textId="4FDF707F" w:rsidR="00863F7A" w:rsidRPr="00A05387" w:rsidRDefault="00863F7A" w:rsidP="00A05387">
      <w:pPr>
        <w:pStyle w:val="NoSpacing"/>
        <w:rPr>
          <w:b/>
        </w:rPr>
      </w:pPr>
      <w:r w:rsidRPr="00A05387">
        <w:rPr>
          <w:b/>
        </w:rPr>
        <w:t xml:space="preserve">CAP. VI  MODIFICAREA </w:t>
      </w:r>
      <w:r w:rsidR="00DC6CE8" w:rsidRPr="00A05387">
        <w:rPr>
          <w:b/>
        </w:rPr>
        <w:t>Ș</w:t>
      </w:r>
      <w:r w:rsidRPr="00A05387">
        <w:rPr>
          <w:b/>
        </w:rPr>
        <w:t xml:space="preserve">I </w:t>
      </w:r>
      <w:r w:rsidR="00DC6CE8" w:rsidRPr="00A05387">
        <w:rPr>
          <w:b/>
        </w:rPr>
        <w:t>Î</w:t>
      </w:r>
      <w:r w:rsidRPr="00A05387">
        <w:rPr>
          <w:b/>
        </w:rPr>
        <w:t xml:space="preserve">NCETAREA CONTRACTULUI </w:t>
      </w:r>
    </w:p>
    <w:p w14:paraId="0FA83AA5" w14:textId="47EB7B72" w:rsidR="00863F7A" w:rsidRDefault="00863F7A" w:rsidP="00A05387">
      <w:pPr>
        <w:pStyle w:val="NoSpacing"/>
      </w:pPr>
      <w:r w:rsidRPr="006A2539">
        <w:t>Art.1</w:t>
      </w:r>
      <w:r w:rsidR="00DC6CE8">
        <w:t>4</w:t>
      </w:r>
      <w:r w:rsidRPr="006A2539">
        <w:t xml:space="preserve"> Modificarea </w:t>
      </w:r>
      <w:r w:rsidR="00DC6CE8">
        <w:t>ș</w:t>
      </w:r>
      <w:r w:rsidRPr="006A2539">
        <w:t xml:space="preserve">i </w:t>
      </w:r>
      <w:r w:rsidR="00DC6CE8" w:rsidRPr="006A2539">
        <w:t>încetarea</w:t>
      </w:r>
      <w:r w:rsidRPr="006A2539">
        <w:t xml:space="preserve"> contractului</w:t>
      </w:r>
    </w:p>
    <w:p w14:paraId="5CC272BA" w14:textId="77777777" w:rsidR="00A05387" w:rsidRPr="006A2539" w:rsidRDefault="00A05387" w:rsidP="00A05387">
      <w:pPr>
        <w:pStyle w:val="NoSpacing"/>
      </w:pPr>
    </w:p>
    <w:p w14:paraId="5A6C0C4E" w14:textId="77777777" w:rsidR="00863F7A" w:rsidRPr="00A05387" w:rsidRDefault="00863F7A" w:rsidP="00A05387">
      <w:pPr>
        <w:pStyle w:val="NoSpacing"/>
        <w:rPr>
          <w:b/>
        </w:rPr>
      </w:pPr>
      <w:r w:rsidRPr="00A05387">
        <w:rPr>
          <w:b/>
        </w:rPr>
        <w:t>CAP. VII  DISPOZITII FINALE</w:t>
      </w:r>
    </w:p>
    <w:p w14:paraId="7E20F4DC" w14:textId="7284C08A" w:rsidR="00863F7A" w:rsidRPr="006A2539" w:rsidRDefault="00863F7A" w:rsidP="00A05387">
      <w:pPr>
        <w:pStyle w:val="NoSpacing"/>
      </w:pPr>
      <w:r w:rsidRPr="006A2539">
        <w:t>Art.1</w:t>
      </w:r>
      <w:r w:rsidR="00DC6CE8">
        <w:t>5</w:t>
      </w:r>
      <w:r w:rsidRPr="006A2539">
        <w:t xml:space="preserve"> </w:t>
      </w:r>
      <w:r w:rsidR="00DC6CE8" w:rsidRPr="006A2539">
        <w:t>Forța</w:t>
      </w:r>
      <w:r w:rsidRPr="006A2539">
        <w:t xml:space="preserve"> major</w:t>
      </w:r>
      <w:r w:rsidR="00DC6CE8">
        <w:t>ă</w:t>
      </w:r>
      <w:r w:rsidRPr="006A2539">
        <w:t xml:space="preserve"> </w:t>
      </w:r>
      <w:r w:rsidR="00DC6CE8">
        <w:t>ș</w:t>
      </w:r>
      <w:r w:rsidRPr="006A2539">
        <w:t>i cazul fortuit</w:t>
      </w:r>
    </w:p>
    <w:p w14:paraId="1F53F2BC" w14:textId="3A09FAD5" w:rsidR="00863F7A" w:rsidRPr="006A2539" w:rsidRDefault="00863F7A" w:rsidP="00A05387">
      <w:pPr>
        <w:pStyle w:val="NoSpacing"/>
      </w:pPr>
      <w:r w:rsidRPr="006A2539">
        <w:t>Art.1</w:t>
      </w:r>
      <w:r w:rsidR="00DC6CE8">
        <w:t>6</w:t>
      </w:r>
      <w:r w:rsidRPr="006A2539">
        <w:t xml:space="preserve"> </w:t>
      </w:r>
      <w:r w:rsidR="00DC6CE8" w:rsidRPr="006A2539">
        <w:t>Notificări</w:t>
      </w:r>
      <w:r w:rsidRPr="006A2539">
        <w:t xml:space="preserve"> </w:t>
      </w:r>
      <w:r w:rsidR="00DC6CE8">
        <w:t>î</w:t>
      </w:r>
      <w:r w:rsidRPr="006A2539">
        <w:t xml:space="preserve">ntre </w:t>
      </w:r>
      <w:r w:rsidR="00DC6CE8" w:rsidRPr="006A2539">
        <w:t>părți</w:t>
      </w:r>
    </w:p>
    <w:p w14:paraId="18DFEF90" w14:textId="6027999D" w:rsidR="00863F7A" w:rsidRDefault="00863F7A" w:rsidP="00A05387">
      <w:pPr>
        <w:pStyle w:val="NoSpacing"/>
      </w:pPr>
      <w:r w:rsidRPr="006A2539">
        <w:t>Art.1</w:t>
      </w:r>
      <w:r w:rsidR="00DC6CE8">
        <w:t>7</w:t>
      </w:r>
      <w:r w:rsidRPr="006A2539">
        <w:t xml:space="preserve"> Litigii. Alte </w:t>
      </w:r>
      <w:r w:rsidR="00DC6CE8" w:rsidRPr="006A2539">
        <w:t>dispoziții</w:t>
      </w:r>
      <w:r w:rsidRPr="006A2539">
        <w:t xml:space="preserve"> finale</w:t>
      </w:r>
    </w:p>
    <w:p w14:paraId="2AB82CED" w14:textId="77777777" w:rsidR="00A05387" w:rsidRPr="006A2539" w:rsidRDefault="00A05387" w:rsidP="00A05387">
      <w:pPr>
        <w:pStyle w:val="NoSpacing"/>
      </w:pPr>
    </w:p>
    <w:p w14:paraId="23019816" w14:textId="14C55AA3" w:rsidR="00863F7A" w:rsidRPr="00A05387" w:rsidRDefault="00A05387" w:rsidP="00A05387">
      <w:pPr>
        <w:pStyle w:val="NoSpacing"/>
        <w:rPr>
          <w:b/>
        </w:rPr>
      </w:pPr>
      <w:r w:rsidRPr="00A05387">
        <w:rPr>
          <w:b/>
        </w:rPr>
        <w:t>ACTE ANEXE LA PREZENTUL CONTRACT</w:t>
      </w:r>
    </w:p>
    <w:p w14:paraId="0F34372C" w14:textId="5A534E5B" w:rsidR="00863F7A" w:rsidRPr="00A05387" w:rsidRDefault="00863F7A" w:rsidP="00A05387">
      <w:pPr>
        <w:pStyle w:val="NoSpacing"/>
      </w:pPr>
      <w:r w:rsidRPr="00A05387">
        <w:t>Anexa nr.1 –</w:t>
      </w:r>
      <w:bookmarkStart w:id="1" w:name="OLE_LINK1"/>
      <w:r w:rsidRPr="00A05387">
        <w:t xml:space="preserve">Servicii oferite de </w:t>
      </w:r>
      <w:r w:rsidR="00DC6CE8" w:rsidRPr="00A05387">
        <w:t>Prestator. Preț</w:t>
      </w:r>
      <w:bookmarkEnd w:id="1"/>
    </w:p>
    <w:p w14:paraId="613548C8" w14:textId="45D6BE67" w:rsidR="00863F7A" w:rsidRPr="00A05387" w:rsidRDefault="00863F7A" w:rsidP="00A05387">
      <w:pPr>
        <w:pStyle w:val="NoSpacing"/>
      </w:pPr>
      <w:r w:rsidRPr="00A05387">
        <w:t xml:space="preserve">Anexa nr.2 – Lista </w:t>
      </w:r>
      <w:r w:rsidR="00DC6CE8" w:rsidRPr="00A05387">
        <w:t>angajaților</w:t>
      </w:r>
      <w:r w:rsidR="00A05387">
        <w:t xml:space="preserve"> Beneficiarului</w:t>
      </w:r>
    </w:p>
    <w:p w14:paraId="54360A87" w14:textId="5B53D5C3" w:rsidR="00863F7A" w:rsidRPr="006A2539" w:rsidRDefault="00863F7A" w:rsidP="00A05387">
      <w:pPr>
        <w:pStyle w:val="NoSpacing"/>
      </w:pPr>
    </w:p>
    <w:sectPr w:rsidR="00863F7A" w:rsidRPr="006A2539" w:rsidSect="00D32C94">
      <w:pgSz w:w="11907" w:h="16840" w:code="9"/>
      <w:pgMar w:top="851" w:right="1134" w:bottom="851" w:left="1134"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47DB55" w14:textId="77777777" w:rsidR="00D32C94" w:rsidRDefault="00D32C94">
      <w:pPr>
        <w:spacing w:before="0"/>
      </w:pPr>
      <w:r>
        <w:separator/>
      </w:r>
    </w:p>
  </w:endnote>
  <w:endnote w:type="continuationSeparator" w:id="0">
    <w:p w14:paraId="15D5636E" w14:textId="77777777" w:rsidR="00D32C94" w:rsidRDefault="00D32C9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D130C" w14:textId="77777777" w:rsidR="00D32C94" w:rsidRDefault="00D32C94">
      <w:pPr>
        <w:spacing w:before="0"/>
      </w:pPr>
      <w:r>
        <w:separator/>
      </w:r>
    </w:p>
  </w:footnote>
  <w:footnote w:type="continuationSeparator" w:id="0">
    <w:p w14:paraId="69EF6CED" w14:textId="77777777" w:rsidR="00D32C94" w:rsidRDefault="00D32C94">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957C6"/>
    <w:multiLevelType w:val="hybridMultilevel"/>
    <w:tmpl w:val="2CD8E4E2"/>
    <w:lvl w:ilvl="0" w:tplc="81AE96E8">
      <w:start w:val="1"/>
      <w:numFmt w:val="bullet"/>
      <w:lvlText w:val=""/>
      <w:lvlJc w:val="left"/>
      <w:pPr>
        <w:tabs>
          <w:tab w:val="num" w:pos="1065"/>
        </w:tabs>
        <w:ind w:left="1065" w:hanging="360"/>
      </w:pPr>
      <w:rPr>
        <w:rFonts w:ascii="Wingdings" w:hAnsi="Wingdings" w:hint="default"/>
        <w:sz w:val="28"/>
        <w:szCs w:val="28"/>
      </w:rPr>
    </w:lvl>
    <w:lvl w:ilvl="1" w:tplc="FDD8F6DC">
      <w:start w:val="1"/>
      <w:numFmt w:val="lowerLetter"/>
      <w:lvlText w:val="%2)"/>
      <w:lvlJc w:val="left"/>
      <w:pPr>
        <w:tabs>
          <w:tab w:val="num" w:pos="1785"/>
        </w:tabs>
        <w:ind w:left="1785" w:hanging="360"/>
      </w:pPr>
      <w:rPr>
        <w:rFonts w:hint="default"/>
        <w:sz w:val="24"/>
        <w:szCs w:val="24"/>
      </w:rPr>
    </w:lvl>
    <w:lvl w:ilvl="2" w:tplc="04180005" w:tentative="1">
      <w:start w:val="1"/>
      <w:numFmt w:val="bullet"/>
      <w:lvlText w:val=""/>
      <w:lvlJc w:val="left"/>
      <w:pPr>
        <w:tabs>
          <w:tab w:val="num" w:pos="2505"/>
        </w:tabs>
        <w:ind w:left="2505" w:hanging="360"/>
      </w:pPr>
      <w:rPr>
        <w:rFonts w:ascii="Wingdings" w:hAnsi="Wingdings" w:hint="default"/>
      </w:rPr>
    </w:lvl>
    <w:lvl w:ilvl="3" w:tplc="04180001" w:tentative="1">
      <w:start w:val="1"/>
      <w:numFmt w:val="bullet"/>
      <w:lvlText w:val=""/>
      <w:lvlJc w:val="left"/>
      <w:pPr>
        <w:tabs>
          <w:tab w:val="num" w:pos="3225"/>
        </w:tabs>
        <w:ind w:left="3225" w:hanging="360"/>
      </w:pPr>
      <w:rPr>
        <w:rFonts w:ascii="Symbol" w:hAnsi="Symbol" w:hint="default"/>
      </w:rPr>
    </w:lvl>
    <w:lvl w:ilvl="4" w:tplc="04180003" w:tentative="1">
      <w:start w:val="1"/>
      <w:numFmt w:val="bullet"/>
      <w:lvlText w:val="o"/>
      <w:lvlJc w:val="left"/>
      <w:pPr>
        <w:tabs>
          <w:tab w:val="num" w:pos="3945"/>
        </w:tabs>
        <w:ind w:left="3945" w:hanging="360"/>
      </w:pPr>
      <w:rPr>
        <w:rFonts w:ascii="Courier New" w:hAnsi="Courier New" w:cs="Courier New" w:hint="default"/>
      </w:rPr>
    </w:lvl>
    <w:lvl w:ilvl="5" w:tplc="04180005" w:tentative="1">
      <w:start w:val="1"/>
      <w:numFmt w:val="bullet"/>
      <w:lvlText w:val=""/>
      <w:lvlJc w:val="left"/>
      <w:pPr>
        <w:tabs>
          <w:tab w:val="num" w:pos="4665"/>
        </w:tabs>
        <w:ind w:left="4665" w:hanging="360"/>
      </w:pPr>
      <w:rPr>
        <w:rFonts w:ascii="Wingdings" w:hAnsi="Wingdings" w:hint="default"/>
      </w:rPr>
    </w:lvl>
    <w:lvl w:ilvl="6" w:tplc="04180001" w:tentative="1">
      <w:start w:val="1"/>
      <w:numFmt w:val="bullet"/>
      <w:lvlText w:val=""/>
      <w:lvlJc w:val="left"/>
      <w:pPr>
        <w:tabs>
          <w:tab w:val="num" w:pos="5385"/>
        </w:tabs>
        <w:ind w:left="5385" w:hanging="360"/>
      </w:pPr>
      <w:rPr>
        <w:rFonts w:ascii="Symbol" w:hAnsi="Symbol" w:hint="default"/>
      </w:rPr>
    </w:lvl>
    <w:lvl w:ilvl="7" w:tplc="04180003" w:tentative="1">
      <w:start w:val="1"/>
      <w:numFmt w:val="bullet"/>
      <w:lvlText w:val="o"/>
      <w:lvlJc w:val="left"/>
      <w:pPr>
        <w:tabs>
          <w:tab w:val="num" w:pos="6105"/>
        </w:tabs>
        <w:ind w:left="6105" w:hanging="360"/>
      </w:pPr>
      <w:rPr>
        <w:rFonts w:ascii="Courier New" w:hAnsi="Courier New" w:cs="Courier New" w:hint="default"/>
      </w:rPr>
    </w:lvl>
    <w:lvl w:ilvl="8" w:tplc="04180005" w:tentative="1">
      <w:start w:val="1"/>
      <w:numFmt w:val="bullet"/>
      <w:lvlText w:val=""/>
      <w:lvlJc w:val="left"/>
      <w:pPr>
        <w:tabs>
          <w:tab w:val="num" w:pos="6825"/>
        </w:tabs>
        <w:ind w:left="6825" w:hanging="360"/>
      </w:pPr>
      <w:rPr>
        <w:rFonts w:ascii="Wingdings" w:hAnsi="Wingdings" w:hint="default"/>
      </w:rPr>
    </w:lvl>
  </w:abstractNum>
  <w:abstractNum w:abstractNumId="1" w15:restartNumberingAfterBreak="0">
    <w:nsid w:val="0D325938"/>
    <w:multiLevelType w:val="hybridMultilevel"/>
    <w:tmpl w:val="E8443CBE"/>
    <w:lvl w:ilvl="0" w:tplc="7BF4BBB2">
      <w:start w:val="1"/>
      <w:numFmt w:val="bullet"/>
      <w:lvlText w:val=""/>
      <w:lvlJc w:val="left"/>
      <w:pPr>
        <w:tabs>
          <w:tab w:val="num" w:pos="1160"/>
        </w:tabs>
        <w:ind w:left="116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AE5F87"/>
    <w:multiLevelType w:val="hybridMultilevel"/>
    <w:tmpl w:val="00D65310"/>
    <w:lvl w:ilvl="0" w:tplc="81AE96E8">
      <w:start w:val="1"/>
      <w:numFmt w:val="bullet"/>
      <w:lvlText w:val=""/>
      <w:lvlJc w:val="left"/>
      <w:pPr>
        <w:tabs>
          <w:tab w:val="num" w:pos="1068"/>
        </w:tabs>
        <w:ind w:left="1068" w:hanging="360"/>
      </w:pPr>
      <w:rPr>
        <w:rFonts w:ascii="Wingdings" w:hAnsi="Wingdings" w:hint="default"/>
        <w:sz w:val="28"/>
        <w:szCs w:val="28"/>
      </w:rPr>
    </w:lvl>
    <w:lvl w:ilvl="1" w:tplc="04180003" w:tentative="1">
      <w:start w:val="1"/>
      <w:numFmt w:val="bullet"/>
      <w:lvlText w:val="o"/>
      <w:lvlJc w:val="left"/>
      <w:pPr>
        <w:tabs>
          <w:tab w:val="num" w:pos="1788"/>
        </w:tabs>
        <w:ind w:left="1788" w:hanging="360"/>
      </w:pPr>
      <w:rPr>
        <w:rFonts w:ascii="Courier New" w:hAnsi="Courier New" w:cs="Courier New" w:hint="default"/>
      </w:rPr>
    </w:lvl>
    <w:lvl w:ilvl="2" w:tplc="04180005" w:tentative="1">
      <w:start w:val="1"/>
      <w:numFmt w:val="bullet"/>
      <w:lvlText w:val=""/>
      <w:lvlJc w:val="left"/>
      <w:pPr>
        <w:tabs>
          <w:tab w:val="num" w:pos="2508"/>
        </w:tabs>
        <w:ind w:left="2508" w:hanging="360"/>
      </w:pPr>
      <w:rPr>
        <w:rFonts w:ascii="Wingdings" w:hAnsi="Wingdings" w:hint="default"/>
      </w:rPr>
    </w:lvl>
    <w:lvl w:ilvl="3" w:tplc="04180001" w:tentative="1">
      <w:start w:val="1"/>
      <w:numFmt w:val="bullet"/>
      <w:lvlText w:val=""/>
      <w:lvlJc w:val="left"/>
      <w:pPr>
        <w:tabs>
          <w:tab w:val="num" w:pos="3228"/>
        </w:tabs>
        <w:ind w:left="3228" w:hanging="360"/>
      </w:pPr>
      <w:rPr>
        <w:rFonts w:ascii="Symbol" w:hAnsi="Symbol" w:hint="default"/>
      </w:rPr>
    </w:lvl>
    <w:lvl w:ilvl="4" w:tplc="04180003" w:tentative="1">
      <w:start w:val="1"/>
      <w:numFmt w:val="bullet"/>
      <w:lvlText w:val="o"/>
      <w:lvlJc w:val="left"/>
      <w:pPr>
        <w:tabs>
          <w:tab w:val="num" w:pos="3948"/>
        </w:tabs>
        <w:ind w:left="3948" w:hanging="360"/>
      </w:pPr>
      <w:rPr>
        <w:rFonts w:ascii="Courier New" w:hAnsi="Courier New" w:cs="Courier New" w:hint="default"/>
      </w:rPr>
    </w:lvl>
    <w:lvl w:ilvl="5" w:tplc="04180005" w:tentative="1">
      <w:start w:val="1"/>
      <w:numFmt w:val="bullet"/>
      <w:lvlText w:val=""/>
      <w:lvlJc w:val="left"/>
      <w:pPr>
        <w:tabs>
          <w:tab w:val="num" w:pos="4668"/>
        </w:tabs>
        <w:ind w:left="4668" w:hanging="360"/>
      </w:pPr>
      <w:rPr>
        <w:rFonts w:ascii="Wingdings" w:hAnsi="Wingdings" w:hint="default"/>
      </w:rPr>
    </w:lvl>
    <w:lvl w:ilvl="6" w:tplc="04180001" w:tentative="1">
      <w:start w:val="1"/>
      <w:numFmt w:val="bullet"/>
      <w:lvlText w:val=""/>
      <w:lvlJc w:val="left"/>
      <w:pPr>
        <w:tabs>
          <w:tab w:val="num" w:pos="5388"/>
        </w:tabs>
        <w:ind w:left="5388" w:hanging="360"/>
      </w:pPr>
      <w:rPr>
        <w:rFonts w:ascii="Symbol" w:hAnsi="Symbol" w:hint="default"/>
      </w:rPr>
    </w:lvl>
    <w:lvl w:ilvl="7" w:tplc="04180003" w:tentative="1">
      <w:start w:val="1"/>
      <w:numFmt w:val="bullet"/>
      <w:lvlText w:val="o"/>
      <w:lvlJc w:val="left"/>
      <w:pPr>
        <w:tabs>
          <w:tab w:val="num" w:pos="6108"/>
        </w:tabs>
        <w:ind w:left="6108" w:hanging="360"/>
      </w:pPr>
      <w:rPr>
        <w:rFonts w:ascii="Courier New" w:hAnsi="Courier New" w:cs="Courier New" w:hint="default"/>
      </w:rPr>
    </w:lvl>
    <w:lvl w:ilvl="8" w:tplc="04180005" w:tentative="1">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1A60193B"/>
    <w:multiLevelType w:val="hybridMultilevel"/>
    <w:tmpl w:val="64FC9A9E"/>
    <w:lvl w:ilvl="0" w:tplc="04180005">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060AB9"/>
    <w:multiLevelType w:val="hybridMultilevel"/>
    <w:tmpl w:val="F8848ED4"/>
    <w:lvl w:ilvl="0" w:tplc="04090017">
      <w:start w:val="1"/>
      <w:numFmt w:val="lowerLetter"/>
      <w:lvlText w:val="%1)"/>
      <w:lvlJc w:val="left"/>
      <w:pPr>
        <w:tabs>
          <w:tab w:val="num" w:pos="1065"/>
        </w:tabs>
        <w:ind w:left="1065" w:hanging="360"/>
      </w:pPr>
    </w:lvl>
    <w:lvl w:ilvl="1" w:tplc="04180019" w:tentative="1">
      <w:start w:val="1"/>
      <w:numFmt w:val="lowerLetter"/>
      <w:lvlText w:val="%2."/>
      <w:lvlJc w:val="left"/>
      <w:pPr>
        <w:tabs>
          <w:tab w:val="num" w:pos="1425"/>
        </w:tabs>
        <w:ind w:left="1425" w:hanging="360"/>
      </w:pPr>
    </w:lvl>
    <w:lvl w:ilvl="2" w:tplc="0418001B" w:tentative="1">
      <w:start w:val="1"/>
      <w:numFmt w:val="lowerRoman"/>
      <w:lvlText w:val="%3."/>
      <w:lvlJc w:val="right"/>
      <w:pPr>
        <w:tabs>
          <w:tab w:val="num" w:pos="2145"/>
        </w:tabs>
        <w:ind w:left="2145" w:hanging="180"/>
      </w:pPr>
    </w:lvl>
    <w:lvl w:ilvl="3" w:tplc="0418000F" w:tentative="1">
      <w:start w:val="1"/>
      <w:numFmt w:val="decimal"/>
      <w:lvlText w:val="%4."/>
      <w:lvlJc w:val="left"/>
      <w:pPr>
        <w:tabs>
          <w:tab w:val="num" w:pos="2865"/>
        </w:tabs>
        <w:ind w:left="2865" w:hanging="360"/>
      </w:pPr>
    </w:lvl>
    <w:lvl w:ilvl="4" w:tplc="04180019" w:tentative="1">
      <w:start w:val="1"/>
      <w:numFmt w:val="lowerLetter"/>
      <w:lvlText w:val="%5."/>
      <w:lvlJc w:val="left"/>
      <w:pPr>
        <w:tabs>
          <w:tab w:val="num" w:pos="3585"/>
        </w:tabs>
        <w:ind w:left="3585" w:hanging="360"/>
      </w:pPr>
    </w:lvl>
    <w:lvl w:ilvl="5" w:tplc="0418001B" w:tentative="1">
      <w:start w:val="1"/>
      <w:numFmt w:val="lowerRoman"/>
      <w:lvlText w:val="%6."/>
      <w:lvlJc w:val="right"/>
      <w:pPr>
        <w:tabs>
          <w:tab w:val="num" w:pos="4305"/>
        </w:tabs>
        <w:ind w:left="4305" w:hanging="180"/>
      </w:pPr>
    </w:lvl>
    <w:lvl w:ilvl="6" w:tplc="0418000F" w:tentative="1">
      <w:start w:val="1"/>
      <w:numFmt w:val="decimal"/>
      <w:lvlText w:val="%7."/>
      <w:lvlJc w:val="left"/>
      <w:pPr>
        <w:tabs>
          <w:tab w:val="num" w:pos="5025"/>
        </w:tabs>
        <w:ind w:left="5025" w:hanging="360"/>
      </w:pPr>
    </w:lvl>
    <w:lvl w:ilvl="7" w:tplc="04180019" w:tentative="1">
      <w:start w:val="1"/>
      <w:numFmt w:val="lowerLetter"/>
      <w:lvlText w:val="%8."/>
      <w:lvlJc w:val="left"/>
      <w:pPr>
        <w:tabs>
          <w:tab w:val="num" w:pos="5745"/>
        </w:tabs>
        <w:ind w:left="5745" w:hanging="360"/>
      </w:pPr>
    </w:lvl>
    <w:lvl w:ilvl="8" w:tplc="0418001B" w:tentative="1">
      <w:start w:val="1"/>
      <w:numFmt w:val="lowerRoman"/>
      <w:lvlText w:val="%9."/>
      <w:lvlJc w:val="right"/>
      <w:pPr>
        <w:tabs>
          <w:tab w:val="num" w:pos="6465"/>
        </w:tabs>
        <w:ind w:left="6465" w:hanging="180"/>
      </w:pPr>
    </w:lvl>
  </w:abstractNum>
  <w:abstractNum w:abstractNumId="5" w15:restartNumberingAfterBreak="0">
    <w:nsid w:val="1F1F1879"/>
    <w:multiLevelType w:val="hybridMultilevel"/>
    <w:tmpl w:val="1C0EC978"/>
    <w:lvl w:ilvl="0" w:tplc="2D0C9CEA">
      <w:start w:val="1"/>
      <w:numFmt w:val="lowerLetter"/>
      <w:lvlText w:val="%1)"/>
      <w:lvlJc w:val="left"/>
      <w:pPr>
        <w:tabs>
          <w:tab w:val="num" w:pos="1065"/>
        </w:tabs>
        <w:ind w:left="1065" w:hanging="360"/>
      </w:pPr>
      <w:rPr>
        <w:rFonts w:hint="default"/>
      </w:rPr>
    </w:lvl>
    <w:lvl w:ilvl="1" w:tplc="04180019" w:tentative="1">
      <w:start w:val="1"/>
      <w:numFmt w:val="lowerLetter"/>
      <w:lvlText w:val="%2."/>
      <w:lvlJc w:val="left"/>
      <w:pPr>
        <w:tabs>
          <w:tab w:val="num" w:pos="1785"/>
        </w:tabs>
        <w:ind w:left="1785" w:hanging="360"/>
      </w:pPr>
    </w:lvl>
    <w:lvl w:ilvl="2" w:tplc="0418001B" w:tentative="1">
      <w:start w:val="1"/>
      <w:numFmt w:val="lowerRoman"/>
      <w:lvlText w:val="%3."/>
      <w:lvlJc w:val="right"/>
      <w:pPr>
        <w:tabs>
          <w:tab w:val="num" w:pos="2505"/>
        </w:tabs>
        <w:ind w:left="2505" w:hanging="180"/>
      </w:pPr>
    </w:lvl>
    <w:lvl w:ilvl="3" w:tplc="0418000F" w:tentative="1">
      <w:start w:val="1"/>
      <w:numFmt w:val="decimal"/>
      <w:lvlText w:val="%4."/>
      <w:lvlJc w:val="left"/>
      <w:pPr>
        <w:tabs>
          <w:tab w:val="num" w:pos="3225"/>
        </w:tabs>
        <w:ind w:left="3225" w:hanging="360"/>
      </w:pPr>
    </w:lvl>
    <w:lvl w:ilvl="4" w:tplc="04180019" w:tentative="1">
      <w:start w:val="1"/>
      <w:numFmt w:val="lowerLetter"/>
      <w:lvlText w:val="%5."/>
      <w:lvlJc w:val="left"/>
      <w:pPr>
        <w:tabs>
          <w:tab w:val="num" w:pos="3945"/>
        </w:tabs>
        <w:ind w:left="3945" w:hanging="360"/>
      </w:pPr>
    </w:lvl>
    <w:lvl w:ilvl="5" w:tplc="0418001B" w:tentative="1">
      <w:start w:val="1"/>
      <w:numFmt w:val="lowerRoman"/>
      <w:lvlText w:val="%6."/>
      <w:lvlJc w:val="right"/>
      <w:pPr>
        <w:tabs>
          <w:tab w:val="num" w:pos="4665"/>
        </w:tabs>
        <w:ind w:left="4665" w:hanging="180"/>
      </w:pPr>
    </w:lvl>
    <w:lvl w:ilvl="6" w:tplc="0418000F" w:tentative="1">
      <w:start w:val="1"/>
      <w:numFmt w:val="decimal"/>
      <w:lvlText w:val="%7."/>
      <w:lvlJc w:val="left"/>
      <w:pPr>
        <w:tabs>
          <w:tab w:val="num" w:pos="5385"/>
        </w:tabs>
        <w:ind w:left="5385" w:hanging="360"/>
      </w:pPr>
    </w:lvl>
    <w:lvl w:ilvl="7" w:tplc="04180019" w:tentative="1">
      <w:start w:val="1"/>
      <w:numFmt w:val="lowerLetter"/>
      <w:lvlText w:val="%8."/>
      <w:lvlJc w:val="left"/>
      <w:pPr>
        <w:tabs>
          <w:tab w:val="num" w:pos="6105"/>
        </w:tabs>
        <w:ind w:left="6105" w:hanging="360"/>
      </w:pPr>
    </w:lvl>
    <w:lvl w:ilvl="8" w:tplc="0418001B" w:tentative="1">
      <w:start w:val="1"/>
      <w:numFmt w:val="lowerRoman"/>
      <w:lvlText w:val="%9."/>
      <w:lvlJc w:val="right"/>
      <w:pPr>
        <w:tabs>
          <w:tab w:val="num" w:pos="6825"/>
        </w:tabs>
        <w:ind w:left="6825" w:hanging="180"/>
      </w:pPr>
    </w:lvl>
  </w:abstractNum>
  <w:abstractNum w:abstractNumId="6" w15:restartNumberingAfterBreak="0">
    <w:nsid w:val="37C25267"/>
    <w:multiLevelType w:val="hybridMultilevel"/>
    <w:tmpl w:val="F1AAA120"/>
    <w:lvl w:ilvl="0" w:tplc="81AE96E8">
      <w:start w:val="1"/>
      <w:numFmt w:val="bullet"/>
      <w:lvlText w:val=""/>
      <w:lvlJc w:val="left"/>
      <w:pPr>
        <w:tabs>
          <w:tab w:val="num" w:pos="1065"/>
        </w:tabs>
        <w:ind w:left="1065" w:hanging="360"/>
      </w:pPr>
      <w:rPr>
        <w:rFonts w:ascii="Wingdings" w:hAnsi="Wingdings" w:hint="default"/>
        <w:sz w:val="28"/>
        <w:szCs w:val="28"/>
      </w:rPr>
    </w:lvl>
    <w:lvl w:ilvl="1" w:tplc="04180003" w:tentative="1">
      <w:start w:val="1"/>
      <w:numFmt w:val="bullet"/>
      <w:lvlText w:val="o"/>
      <w:lvlJc w:val="left"/>
      <w:pPr>
        <w:tabs>
          <w:tab w:val="num" w:pos="1785"/>
        </w:tabs>
        <w:ind w:left="1785" w:hanging="360"/>
      </w:pPr>
      <w:rPr>
        <w:rFonts w:ascii="Courier New" w:hAnsi="Courier New" w:cs="Courier New" w:hint="default"/>
      </w:rPr>
    </w:lvl>
    <w:lvl w:ilvl="2" w:tplc="04180005" w:tentative="1">
      <w:start w:val="1"/>
      <w:numFmt w:val="bullet"/>
      <w:lvlText w:val=""/>
      <w:lvlJc w:val="left"/>
      <w:pPr>
        <w:tabs>
          <w:tab w:val="num" w:pos="2505"/>
        </w:tabs>
        <w:ind w:left="2505" w:hanging="360"/>
      </w:pPr>
      <w:rPr>
        <w:rFonts w:ascii="Wingdings" w:hAnsi="Wingdings" w:hint="default"/>
      </w:rPr>
    </w:lvl>
    <w:lvl w:ilvl="3" w:tplc="04180001" w:tentative="1">
      <w:start w:val="1"/>
      <w:numFmt w:val="bullet"/>
      <w:lvlText w:val=""/>
      <w:lvlJc w:val="left"/>
      <w:pPr>
        <w:tabs>
          <w:tab w:val="num" w:pos="3225"/>
        </w:tabs>
        <w:ind w:left="3225" w:hanging="360"/>
      </w:pPr>
      <w:rPr>
        <w:rFonts w:ascii="Symbol" w:hAnsi="Symbol" w:hint="default"/>
      </w:rPr>
    </w:lvl>
    <w:lvl w:ilvl="4" w:tplc="04180003" w:tentative="1">
      <w:start w:val="1"/>
      <w:numFmt w:val="bullet"/>
      <w:lvlText w:val="o"/>
      <w:lvlJc w:val="left"/>
      <w:pPr>
        <w:tabs>
          <w:tab w:val="num" w:pos="3945"/>
        </w:tabs>
        <w:ind w:left="3945" w:hanging="360"/>
      </w:pPr>
      <w:rPr>
        <w:rFonts w:ascii="Courier New" w:hAnsi="Courier New" w:cs="Courier New" w:hint="default"/>
      </w:rPr>
    </w:lvl>
    <w:lvl w:ilvl="5" w:tplc="04180005" w:tentative="1">
      <w:start w:val="1"/>
      <w:numFmt w:val="bullet"/>
      <w:lvlText w:val=""/>
      <w:lvlJc w:val="left"/>
      <w:pPr>
        <w:tabs>
          <w:tab w:val="num" w:pos="4665"/>
        </w:tabs>
        <w:ind w:left="4665" w:hanging="360"/>
      </w:pPr>
      <w:rPr>
        <w:rFonts w:ascii="Wingdings" w:hAnsi="Wingdings" w:hint="default"/>
      </w:rPr>
    </w:lvl>
    <w:lvl w:ilvl="6" w:tplc="04180001" w:tentative="1">
      <w:start w:val="1"/>
      <w:numFmt w:val="bullet"/>
      <w:lvlText w:val=""/>
      <w:lvlJc w:val="left"/>
      <w:pPr>
        <w:tabs>
          <w:tab w:val="num" w:pos="5385"/>
        </w:tabs>
        <w:ind w:left="5385" w:hanging="360"/>
      </w:pPr>
      <w:rPr>
        <w:rFonts w:ascii="Symbol" w:hAnsi="Symbol" w:hint="default"/>
      </w:rPr>
    </w:lvl>
    <w:lvl w:ilvl="7" w:tplc="04180003" w:tentative="1">
      <w:start w:val="1"/>
      <w:numFmt w:val="bullet"/>
      <w:lvlText w:val="o"/>
      <w:lvlJc w:val="left"/>
      <w:pPr>
        <w:tabs>
          <w:tab w:val="num" w:pos="6105"/>
        </w:tabs>
        <w:ind w:left="6105" w:hanging="360"/>
      </w:pPr>
      <w:rPr>
        <w:rFonts w:ascii="Courier New" w:hAnsi="Courier New" w:cs="Courier New" w:hint="default"/>
      </w:rPr>
    </w:lvl>
    <w:lvl w:ilvl="8" w:tplc="0418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38525C88"/>
    <w:multiLevelType w:val="hybridMultilevel"/>
    <w:tmpl w:val="432EBCF8"/>
    <w:lvl w:ilvl="0" w:tplc="04090017">
      <w:start w:val="1"/>
      <w:numFmt w:val="lowerLetter"/>
      <w:lvlText w:val="%1)"/>
      <w:lvlJc w:val="left"/>
      <w:pPr>
        <w:tabs>
          <w:tab w:val="num" w:pos="1068"/>
        </w:tabs>
        <w:ind w:left="1068" w:hanging="360"/>
      </w:p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8" w15:restartNumberingAfterBreak="0">
    <w:nsid w:val="3EA21984"/>
    <w:multiLevelType w:val="hybridMultilevel"/>
    <w:tmpl w:val="00E82010"/>
    <w:lvl w:ilvl="0" w:tplc="04090017">
      <w:start w:val="1"/>
      <w:numFmt w:val="lowerLetter"/>
      <w:lvlText w:val="%1)"/>
      <w:lvlJc w:val="left"/>
      <w:pPr>
        <w:tabs>
          <w:tab w:val="num" w:pos="1068"/>
        </w:tabs>
        <w:ind w:left="1068" w:hanging="360"/>
      </w:p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9" w15:restartNumberingAfterBreak="0">
    <w:nsid w:val="4A351904"/>
    <w:multiLevelType w:val="hybridMultilevel"/>
    <w:tmpl w:val="D7C8D1A0"/>
    <w:lvl w:ilvl="0" w:tplc="04090017">
      <w:start w:val="1"/>
      <w:numFmt w:val="lowerLetter"/>
      <w:lvlText w:val="%1)"/>
      <w:lvlJc w:val="left"/>
      <w:pPr>
        <w:tabs>
          <w:tab w:val="num" w:pos="1065"/>
        </w:tabs>
        <w:ind w:left="1065" w:hanging="360"/>
      </w:p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0" w15:restartNumberingAfterBreak="0">
    <w:nsid w:val="4C2F682F"/>
    <w:multiLevelType w:val="hybridMultilevel"/>
    <w:tmpl w:val="57969F48"/>
    <w:lvl w:ilvl="0" w:tplc="7BF4BBB2">
      <w:start w:val="1"/>
      <w:numFmt w:val="bullet"/>
      <w:lvlText w:val=""/>
      <w:lvlJc w:val="left"/>
      <w:pPr>
        <w:ind w:left="1080" w:hanging="360"/>
      </w:pPr>
      <w:rPr>
        <w:rFonts w:ascii="Wingdings" w:hAnsi="Wingdings" w:hint="default"/>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1CF3D7F"/>
    <w:multiLevelType w:val="hybridMultilevel"/>
    <w:tmpl w:val="A1084612"/>
    <w:lvl w:ilvl="0" w:tplc="962819DC">
      <w:start w:val="1"/>
      <w:numFmt w:val="bullet"/>
      <w:lvlText w:val=""/>
      <w:lvlJc w:val="left"/>
      <w:pPr>
        <w:tabs>
          <w:tab w:val="num" w:pos="1063"/>
        </w:tabs>
        <w:ind w:left="1063" w:hanging="360"/>
      </w:pPr>
      <w:rPr>
        <w:rFonts w:ascii="Wingdings" w:hAnsi="Wingdings" w:hint="default"/>
        <w:color w:val="000000"/>
        <w:sz w:val="28"/>
        <w:szCs w:val="28"/>
      </w:rPr>
    </w:lvl>
    <w:lvl w:ilvl="1" w:tplc="04180003" w:tentative="1">
      <w:start w:val="1"/>
      <w:numFmt w:val="bullet"/>
      <w:lvlText w:val="o"/>
      <w:lvlJc w:val="left"/>
      <w:pPr>
        <w:tabs>
          <w:tab w:val="num" w:pos="1783"/>
        </w:tabs>
        <w:ind w:left="1783" w:hanging="360"/>
      </w:pPr>
      <w:rPr>
        <w:rFonts w:ascii="Courier New" w:hAnsi="Courier New" w:cs="Courier New" w:hint="default"/>
      </w:rPr>
    </w:lvl>
    <w:lvl w:ilvl="2" w:tplc="04180005" w:tentative="1">
      <w:start w:val="1"/>
      <w:numFmt w:val="bullet"/>
      <w:lvlText w:val=""/>
      <w:lvlJc w:val="left"/>
      <w:pPr>
        <w:tabs>
          <w:tab w:val="num" w:pos="2503"/>
        </w:tabs>
        <w:ind w:left="2503" w:hanging="360"/>
      </w:pPr>
      <w:rPr>
        <w:rFonts w:ascii="Wingdings" w:hAnsi="Wingdings" w:hint="default"/>
      </w:rPr>
    </w:lvl>
    <w:lvl w:ilvl="3" w:tplc="04180001" w:tentative="1">
      <w:start w:val="1"/>
      <w:numFmt w:val="bullet"/>
      <w:lvlText w:val=""/>
      <w:lvlJc w:val="left"/>
      <w:pPr>
        <w:tabs>
          <w:tab w:val="num" w:pos="3223"/>
        </w:tabs>
        <w:ind w:left="3223" w:hanging="360"/>
      </w:pPr>
      <w:rPr>
        <w:rFonts w:ascii="Symbol" w:hAnsi="Symbol" w:hint="default"/>
      </w:rPr>
    </w:lvl>
    <w:lvl w:ilvl="4" w:tplc="04180003" w:tentative="1">
      <w:start w:val="1"/>
      <w:numFmt w:val="bullet"/>
      <w:lvlText w:val="o"/>
      <w:lvlJc w:val="left"/>
      <w:pPr>
        <w:tabs>
          <w:tab w:val="num" w:pos="3943"/>
        </w:tabs>
        <w:ind w:left="3943" w:hanging="360"/>
      </w:pPr>
      <w:rPr>
        <w:rFonts w:ascii="Courier New" w:hAnsi="Courier New" w:cs="Courier New" w:hint="default"/>
      </w:rPr>
    </w:lvl>
    <w:lvl w:ilvl="5" w:tplc="04180005" w:tentative="1">
      <w:start w:val="1"/>
      <w:numFmt w:val="bullet"/>
      <w:lvlText w:val=""/>
      <w:lvlJc w:val="left"/>
      <w:pPr>
        <w:tabs>
          <w:tab w:val="num" w:pos="4663"/>
        </w:tabs>
        <w:ind w:left="4663" w:hanging="360"/>
      </w:pPr>
      <w:rPr>
        <w:rFonts w:ascii="Wingdings" w:hAnsi="Wingdings" w:hint="default"/>
      </w:rPr>
    </w:lvl>
    <w:lvl w:ilvl="6" w:tplc="04180001" w:tentative="1">
      <w:start w:val="1"/>
      <w:numFmt w:val="bullet"/>
      <w:lvlText w:val=""/>
      <w:lvlJc w:val="left"/>
      <w:pPr>
        <w:tabs>
          <w:tab w:val="num" w:pos="5383"/>
        </w:tabs>
        <w:ind w:left="5383" w:hanging="360"/>
      </w:pPr>
      <w:rPr>
        <w:rFonts w:ascii="Symbol" w:hAnsi="Symbol" w:hint="default"/>
      </w:rPr>
    </w:lvl>
    <w:lvl w:ilvl="7" w:tplc="04180003" w:tentative="1">
      <w:start w:val="1"/>
      <w:numFmt w:val="bullet"/>
      <w:lvlText w:val="o"/>
      <w:lvlJc w:val="left"/>
      <w:pPr>
        <w:tabs>
          <w:tab w:val="num" w:pos="6103"/>
        </w:tabs>
        <w:ind w:left="6103" w:hanging="360"/>
      </w:pPr>
      <w:rPr>
        <w:rFonts w:ascii="Courier New" w:hAnsi="Courier New" w:cs="Courier New" w:hint="default"/>
      </w:rPr>
    </w:lvl>
    <w:lvl w:ilvl="8" w:tplc="04180005" w:tentative="1">
      <w:start w:val="1"/>
      <w:numFmt w:val="bullet"/>
      <w:lvlText w:val=""/>
      <w:lvlJc w:val="left"/>
      <w:pPr>
        <w:tabs>
          <w:tab w:val="num" w:pos="6823"/>
        </w:tabs>
        <w:ind w:left="6823" w:hanging="360"/>
      </w:pPr>
      <w:rPr>
        <w:rFonts w:ascii="Wingdings" w:hAnsi="Wingdings" w:hint="default"/>
      </w:rPr>
    </w:lvl>
  </w:abstractNum>
  <w:abstractNum w:abstractNumId="12" w15:restartNumberingAfterBreak="0">
    <w:nsid w:val="65BD4A65"/>
    <w:multiLevelType w:val="hybridMultilevel"/>
    <w:tmpl w:val="968AC9B4"/>
    <w:lvl w:ilvl="0" w:tplc="7BF4BBB2">
      <w:start w:val="1"/>
      <w:numFmt w:val="bullet"/>
      <w:lvlText w:val=""/>
      <w:lvlJc w:val="left"/>
      <w:pPr>
        <w:ind w:left="1080" w:hanging="360"/>
      </w:pPr>
      <w:rPr>
        <w:rFonts w:ascii="Wingdings" w:hAnsi="Wingdings" w:hint="default"/>
        <w:sz w:val="3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7AD6AB1"/>
    <w:multiLevelType w:val="hybridMultilevel"/>
    <w:tmpl w:val="F65A9C3E"/>
    <w:lvl w:ilvl="0" w:tplc="8BACBE24">
      <w:start w:val="1"/>
      <w:numFmt w:val="decimal"/>
      <w:lvlText w:val="(%1)"/>
      <w:lvlJc w:val="left"/>
      <w:pPr>
        <w:ind w:left="710" w:hanging="71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71884546">
    <w:abstractNumId w:val="9"/>
  </w:num>
  <w:num w:numId="2" w16cid:durableId="775828539">
    <w:abstractNumId w:val="1"/>
  </w:num>
  <w:num w:numId="3" w16cid:durableId="87700278">
    <w:abstractNumId w:val="8"/>
  </w:num>
  <w:num w:numId="4" w16cid:durableId="219950767">
    <w:abstractNumId w:val="7"/>
  </w:num>
  <w:num w:numId="5" w16cid:durableId="1219049014">
    <w:abstractNumId w:val="4"/>
  </w:num>
  <w:num w:numId="6" w16cid:durableId="549924255">
    <w:abstractNumId w:val="2"/>
  </w:num>
  <w:num w:numId="7" w16cid:durableId="1537497411">
    <w:abstractNumId w:val="6"/>
  </w:num>
  <w:num w:numId="8" w16cid:durableId="707803531">
    <w:abstractNumId w:val="11"/>
  </w:num>
  <w:num w:numId="9" w16cid:durableId="1926956324">
    <w:abstractNumId w:val="3"/>
  </w:num>
  <w:num w:numId="10" w16cid:durableId="1598322889">
    <w:abstractNumId w:val="0"/>
  </w:num>
  <w:num w:numId="11" w16cid:durableId="700471129">
    <w:abstractNumId w:val="5"/>
  </w:num>
  <w:num w:numId="12" w16cid:durableId="1271815993">
    <w:abstractNumId w:val="12"/>
  </w:num>
  <w:num w:numId="13" w16cid:durableId="466171464">
    <w:abstractNumId w:val="10"/>
  </w:num>
  <w:num w:numId="14" w16cid:durableId="14901756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EB1"/>
    <w:rsid w:val="000B31CE"/>
    <w:rsid w:val="0021365F"/>
    <w:rsid w:val="0021539F"/>
    <w:rsid w:val="002C471C"/>
    <w:rsid w:val="002F24B9"/>
    <w:rsid w:val="00331CCD"/>
    <w:rsid w:val="00333164"/>
    <w:rsid w:val="003927DD"/>
    <w:rsid w:val="003A1B27"/>
    <w:rsid w:val="004A10DD"/>
    <w:rsid w:val="005053C7"/>
    <w:rsid w:val="0053201F"/>
    <w:rsid w:val="005A681F"/>
    <w:rsid w:val="00621171"/>
    <w:rsid w:val="007432A5"/>
    <w:rsid w:val="00767CD0"/>
    <w:rsid w:val="00863F7A"/>
    <w:rsid w:val="00941B69"/>
    <w:rsid w:val="009A0684"/>
    <w:rsid w:val="009D037A"/>
    <w:rsid w:val="00A05387"/>
    <w:rsid w:val="00AB06D1"/>
    <w:rsid w:val="00B035EE"/>
    <w:rsid w:val="00B8408C"/>
    <w:rsid w:val="00CD74EE"/>
    <w:rsid w:val="00D32C94"/>
    <w:rsid w:val="00D5683E"/>
    <w:rsid w:val="00D67883"/>
    <w:rsid w:val="00DC6CE8"/>
    <w:rsid w:val="00EE45E3"/>
    <w:rsid w:val="00F14EB1"/>
    <w:rsid w:val="00F600A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B9A4D"/>
  <w15:chartTrackingRefBased/>
  <w15:docId w15:val="{2445F440-0E1E-462D-9A08-B3CF8A2E8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F7A"/>
    <w:pPr>
      <w:spacing w:before="120" w:after="0" w:line="240" w:lineRule="auto"/>
      <w:jc w:val="both"/>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uiPriority w:val="9"/>
    <w:qFormat/>
    <w:rsid w:val="00863F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63F7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qFormat/>
    <w:rsid w:val="00863F7A"/>
    <w:pPr>
      <w:keepNext/>
      <w:spacing w:before="240" w:after="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63F7A"/>
    <w:rPr>
      <w:rFonts w:ascii="Times New Roman" w:eastAsia="Times New Roman" w:hAnsi="Times New Roman" w:cs="Times New Roman"/>
      <w:b/>
      <w:bCs/>
      <w:sz w:val="24"/>
      <w:szCs w:val="28"/>
      <w:lang w:val="ro-RO" w:eastAsia="ro-RO"/>
    </w:rPr>
  </w:style>
  <w:style w:type="paragraph" w:styleId="Footer">
    <w:name w:val="footer"/>
    <w:basedOn w:val="Normal"/>
    <w:link w:val="FooterChar"/>
    <w:rsid w:val="00863F7A"/>
    <w:pPr>
      <w:tabs>
        <w:tab w:val="center" w:pos="4536"/>
        <w:tab w:val="right" w:pos="9072"/>
      </w:tabs>
    </w:pPr>
  </w:style>
  <w:style w:type="character" w:customStyle="1" w:styleId="FooterChar">
    <w:name w:val="Footer Char"/>
    <w:basedOn w:val="DefaultParagraphFont"/>
    <w:link w:val="Footer"/>
    <w:rsid w:val="00863F7A"/>
    <w:rPr>
      <w:rFonts w:ascii="Times New Roman" w:eastAsia="Times New Roman" w:hAnsi="Times New Roman" w:cs="Times New Roman"/>
      <w:sz w:val="24"/>
      <w:szCs w:val="24"/>
      <w:lang w:val="ro-RO" w:eastAsia="ro-RO"/>
    </w:rPr>
  </w:style>
  <w:style w:type="character" w:styleId="PageNumber">
    <w:name w:val="page number"/>
    <w:basedOn w:val="DefaultParagraphFont"/>
    <w:rsid w:val="00863F7A"/>
  </w:style>
  <w:style w:type="paragraph" w:customStyle="1" w:styleId="StyleHeading211pt">
    <w:name w:val="Style Heading 2 + 11 pt"/>
    <w:basedOn w:val="Heading2"/>
    <w:rsid w:val="00863F7A"/>
    <w:pPr>
      <w:keepLines w:val="0"/>
      <w:spacing w:before="120" w:after="120"/>
      <w:jc w:val="center"/>
    </w:pPr>
    <w:rPr>
      <w:rFonts w:ascii="Times New Roman" w:eastAsia="Times New Roman" w:hAnsi="Times New Roman" w:cs="Arial"/>
      <w:b/>
      <w:bCs/>
      <w:i/>
      <w:iCs/>
      <w:color w:val="auto"/>
      <w:sz w:val="24"/>
      <w:szCs w:val="28"/>
    </w:rPr>
  </w:style>
  <w:style w:type="paragraph" w:styleId="BodyText">
    <w:name w:val="Body Text"/>
    <w:basedOn w:val="Normal"/>
    <w:link w:val="BodyTextChar"/>
    <w:rsid w:val="00863F7A"/>
    <w:pPr>
      <w:spacing w:after="120"/>
      <w:jc w:val="left"/>
    </w:pPr>
    <w:rPr>
      <w:lang w:val="en-US" w:eastAsia="en-US"/>
    </w:rPr>
  </w:style>
  <w:style w:type="character" w:customStyle="1" w:styleId="BodyTextChar">
    <w:name w:val="Body Text Char"/>
    <w:basedOn w:val="DefaultParagraphFont"/>
    <w:link w:val="BodyText"/>
    <w:rsid w:val="00863F7A"/>
    <w:rPr>
      <w:rFonts w:ascii="Times New Roman" w:eastAsia="Times New Roman" w:hAnsi="Times New Roman" w:cs="Times New Roman"/>
      <w:sz w:val="24"/>
      <w:szCs w:val="24"/>
      <w:lang w:val="en-US"/>
    </w:rPr>
  </w:style>
  <w:style w:type="paragraph" w:customStyle="1" w:styleId="StilTitlu2Centrat">
    <w:name w:val="Stil Titlu 2 + Centrat"/>
    <w:basedOn w:val="Heading2"/>
    <w:rsid w:val="00863F7A"/>
    <w:pPr>
      <w:keepLines w:val="0"/>
      <w:spacing w:before="300" w:after="300"/>
      <w:jc w:val="center"/>
    </w:pPr>
    <w:rPr>
      <w:rFonts w:ascii="Times New Roman" w:eastAsia="Times New Roman" w:hAnsi="Times New Roman" w:cs="Times New Roman"/>
      <w:b/>
      <w:bCs/>
      <w:i/>
      <w:iCs/>
      <w:color w:val="auto"/>
      <w:sz w:val="24"/>
      <w:szCs w:val="20"/>
      <w:lang w:val="en-US" w:eastAsia="en-US"/>
    </w:rPr>
  </w:style>
  <w:style w:type="paragraph" w:customStyle="1" w:styleId="StyleHeading111pt">
    <w:name w:val="Style Heading 1 + 11 pt"/>
    <w:basedOn w:val="Heading1"/>
    <w:rsid w:val="00863F7A"/>
    <w:pPr>
      <w:keepLines w:val="0"/>
      <w:spacing w:before="200" w:after="120"/>
      <w:jc w:val="center"/>
    </w:pPr>
    <w:rPr>
      <w:rFonts w:ascii="Times New Roman" w:eastAsia="Times New Roman" w:hAnsi="Times New Roman" w:cs="Arial"/>
      <w:b/>
      <w:bCs/>
      <w:color w:val="auto"/>
      <w:kern w:val="32"/>
      <w:sz w:val="22"/>
    </w:rPr>
  </w:style>
  <w:style w:type="paragraph" w:customStyle="1" w:styleId="StyleHeading211pt1">
    <w:name w:val="Style Heading 2 + 11 pt1"/>
    <w:basedOn w:val="Heading2"/>
    <w:rsid w:val="00863F7A"/>
    <w:pPr>
      <w:keepLines w:val="0"/>
      <w:spacing w:before="200" w:after="120"/>
      <w:jc w:val="center"/>
    </w:pPr>
    <w:rPr>
      <w:rFonts w:ascii="Times New Roman" w:eastAsia="Times New Roman" w:hAnsi="Times New Roman" w:cs="Arial"/>
      <w:b/>
      <w:bCs/>
      <w:i/>
      <w:iCs/>
      <w:color w:val="auto"/>
      <w:sz w:val="22"/>
      <w:szCs w:val="28"/>
    </w:rPr>
  </w:style>
  <w:style w:type="character" w:customStyle="1" w:styleId="Heading2Char">
    <w:name w:val="Heading 2 Char"/>
    <w:basedOn w:val="DefaultParagraphFont"/>
    <w:link w:val="Heading2"/>
    <w:uiPriority w:val="9"/>
    <w:semiHidden/>
    <w:rsid w:val="00863F7A"/>
    <w:rPr>
      <w:rFonts w:asciiTheme="majorHAnsi" w:eastAsiaTheme="majorEastAsia" w:hAnsiTheme="majorHAnsi" w:cstheme="majorBidi"/>
      <w:color w:val="2F5496" w:themeColor="accent1" w:themeShade="BF"/>
      <w:sz w:val="26"/>
      <w:szCs w:val="26"/>
      <w:lang w:val="ro-RO" w:eastAsia="ro-RO"/>
    </w:rPr>
  </w:style>
  <w:style w:type="character" w:customStyle="1" w:styleId="Heading1Char">
    <w:name w:val="Heading 1 Char"/>
    <w:basedOn w:val="DefaultParagraphFont"/>
    <w:link w:val="Heading1"/>
    <w:uiPriority w:val="9"/>
    <w:rsid w:val="00863F7A"/>
    <w:rPr>
      <w:rFonts w:asciiTheme="majorHAnsi" w:eastAsiaTheme="majorEastAsia" w:hAnsiTheme="majorHAnsi" w:cstheme="majorBidi"/>
      <w:color w:val="2F5496" w:themeColor="accent1" w:themeShade="BF"/>
      <w:sz w:val="32"/>
      <w:szCs w:val="32"/>
      <w:lang w:val="ro-RO" w:eastAsia="ro-RO"/>
    </w:rPr>
  </w:style>
  <w:style w:type="paragraph" w:styleId="ListParagraph">
    <w:name w:val="List Paragraph"/>
    <w:basedOn w:val="Normal"/>
    <w:uiPriority w:val="34"/>
    <w:qFormat/>
    <w:rsid w:val="009D037A"/>
    <w:pPr>
      <w:ind w:left="720"/>
      <w:contextualSpacing/>
    </w:pPr>
  </w:style>
  <w:style w:type="paragraph" w:customStyle="1" w:styleId="StyleStyleHeading211ptBlackCentered11pt">
    <w:name w:val="Style Style Heading 2 + 11 pt Black Centered + 11 pt"/>
    <w:basedOn w:val="Normal"/>
    <w:rsid w:val="00941B69"/>
    <w:pPr>
      <w:keepNext/>
      <w:spacing w:before="300" w:after="300"/>
      <w:jc w:val="center"/>
      <w:outlineLvl w:val="1"/>
    </w:pPr>
    <w:rPr>
      <w:b/>
      <w:bCs/>
      <w:i/>
      <w:iCs/>
      <w:color w:val="000000"/>
      <w:szCs w:val="20"/>
      <w:lang w:val="en-US" w:eastAsia="en-US"/>
    </w:rPr>
  </w:style>
  <w:style w:type="paragraph" w:styleId="NoSpacing">
    <w:name w:val="No Spacing"/>
    <w:uiPriority w:val="1"/>
    <w:qFormat/>
    <w:rsid w:val="00A05387"/>
    <w:pPr>
      <w:spacing w:after="0" w:line="240" w:lineRule="auto"/>
      <w:jc w:val="both"/>
    </w:pPr>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497424">
      <w:bodyDiv w:val="1"/>
      <w:marLeft w:val="0"/>
      <w:marRight w:val="0"/>
      <w:marTop w:val="0"/>
      <w:marBottom w:val="0"/>
      <w:divBdr>
        <w:top w:val="none" w:sz="0" w:space="0" w:color="auto"/>
        <w:left w:val="none" w:sz="0" w:space="0" w:color="auto"/>
        <w:bottom w:val="none" w:sz="0" w:space="0" w:color="auto"/>
        <w:right w:val="none" w:sz="0" w:space="0" w:color="auto"/>
      </w:divBdr>
    </w:div>
    <w:div w:id="667364144">
      <w:bodyDiv w:val="1"/>
      <w:marLeft w:val="0"/>
      <w:marRight w:val="0"/>
      <w:marTop w:val="0"/>
      <w:marBottom w:val="0"/>
      <w:divBdr>
        <w:top w:val="none" w:sz="0" w:space="0" w:color="auto"/>
        <w:left w:val="none" w:sz="0" w:space="0" w:color="auto"/>
        <w:bottom w:val="none" w:sz="0" w:space="0" w:color="auto"/>
        <w:right w:val="none" w:sz="0" w:space="0" w:color="auto"/>
      </w:divBdr>
    </w:div>
    <w:div w:id="717777270">
      <w:bodyDiv w:val="1"/>
      <w:marLeft w:val="0"/>
      <w:marRight w:val="0"/>
      <w:marTop w:val="0"/>
      <w:marBottom w:val="0"/>
      <w:divBdr>
        <w:top w:val="none" w:sz="0" w:space="0" w:color="auto"/>
        <w:left w:val="none" w:sz="0" w:space="0" w:color="auto"/>
        <w:bottom w:val="none" w:sz="0" w:space="0" w:color="auto"/>
        <w:right w:val="none" w:sz="0" w:space="0" w:color="auto"/>
      </w:divBdr>
    </w:div>
    <w:div w:id="839738162">
      <w:bodyDiv w:val="1"/>
      <w:marLeft w:val="0"/>
      <w:marRight w:val="0"/>
      <w:marTop w:val="0"/>
      <w:marBottom w:val="0"/>
      <w:divBdr>
        <w:top w:val="none" w:sz="0" w:space="0" w:color="auto"/>
        <w:left w:val="none" w:sz="0" w:space="0" w:color="auto"/>
        <w:bottom w:val="none" w:sz="0" w:space="0" w:color="auto"/>
        <w:right w:val="none" w:sz="0" w:space="0" w:color="auto"/>
      </w:divBdr>
    </w:div>
    <w:div w:id="1311863689">
      <w:bodyDiv w:val="1"/>
      <w:marLeft w:val="0"/>
      <w:marRight w:val="0"/>
      <w:marTop w:val="0"/>
      <w:marBottom w:val="0"/>
      <w:divBdr>
        <w:top w:val="none" w:sz="0" w:space="0" w:color="auto"/>
        <w:left w:val="none" w:sz="0" w:space="0" w:color="auto"/>
        <w:bottom w:val="none" w:sz="0" w:space="0" w:color="auto"/>
        <w:right w:val="none" w:sz="0" w:space="0" w:color="auto"/>
      </w:divBdr>
    </w:div>
    <w:div w:id="1432357600">
      <w:bodyDiv w:val="1"/>
      <w:marLeft w:val="0"/>
      <w:marRight w:val="0"/>
      <w:marTop w:val="0"/>
      <w:marBottom w:val="0"/>
      <w:divBdr>
        <w:top w:val="none" w:sz="0" w:space="0" w:color="auto"/>
        <w:left w:val="none" w:sz="0" w:space="0" w:color="auto"/>
        <w:bottom w:val="none" w:sz="0" w:space="0" w:color="auto"/>
        <w:right w:val="none" w:sz="0" w:space="0" w:color="auto"/>
      </w:divBdr>
    </w:div>
    <w:div w:id="1435901252">
      <w:bodyDiv w:val="1"/>
      <w:marLeft w:val="0"/>
      <w:marRight w:val="0"/>
      <w:marTop w:val="0"/>
      <w:marBottom w:val="0"/>
      <w:divBdr>
        <w:top w:val="none" w:sz="0" w:space="0" w:color="auto"/>
        <w:left w:val="none" w:sz="0" w:space="0" w:color="auto"/>
        <w:bottom w:val="none" w:sz="0" w:space="0" w:color="auto"/>
        <w:right w:val="none" w:sz="0" w:space="0" w:color="auto"/>
      </w:divBdr>
    </w:div>
    <w:div w:id="1476946874">
      <w:bodyDiv w:val="1"/>
      <w:marLeft w:val="0"/>
      <w:marRight w:val="0"/>
      <w:marTop w:val="0"/>
      <w:marBottom w:val="0"/>
      <w:divBdr>
        <w:top w:val="none" w:sz="0" w:space="0" w:color="auto"/>
        <w:left w:val="none" w:sz="0" w:space="0" w:color="auto"/>
        <w:bottom w:val="none" w:sz="0" w:space="0" w:color="auto"/>
        <w:right w:val="none" w:sz="0" w:space="0" w:color="auto"/>
      </w:divBdr>
      <w:divsChild>
        <w:div w:id="652755221">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81753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3</Pages>
  <Words>1382</Words>
  <Characters>8017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Andrievici</dc:creator>
  <cp:keywords/>
  <dc:description/>
  <cp:lastModifiedBy>Viorel Andrievici</cp:lastModifiedBy>
  <cp:revision>24</cp:revision>
  <dcterms:created xsi:type="dcterms:W3CDTF">2020-02-05T15:38:00Z</dcterms:created>
  <dcterms:modified xsi:type="dcterms:W3CDTF">2024-02-16T10:07:00Z</dcterms:modified>
</cp:coreProperties>
</file>